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3F93E" w14:textId="77777777" w:rsidR="00510FF4" w:rsidRDefault="00510FF4" w:rsidP="004648AC">
      <w:pPr>
        <w:spacing w:before="3" w:after="0" w:line="240" w:lineRule="auto"/>
        <w:jc w:val="center"/>
        <w:rPr>
          <w:rFonts w:ascii="Arial" w:eastAsia="Arial" w:hAnsi="Arial" w:cs="Arial"/>
          <w:b/>
          <w:bCs/>
          <w:sz w:val="32"/>
          <w:szCs w:val="32"/>
        </w:rPr>
      </w:pPr>
    </w:p>
    <w:p w14:paraId="7E3D9C22" w14:textId="77777777" w:rsidR="00510FF4" w:rsidRDefault="00510FF4" w:rsidP="004648AC">
      <w:pPr>
        <w:spacing w:before="3" w:after="0" w:line="240" w:lineRule="auto"/>
        <w:jc w:val="center"/>
        <w:rPr>
          <w:rFonts w:ascii="Arial" w:eastAsia="Arial" w:hAnsi="Arial" w:cs="Arial"/>
          <w:b/>
          <w:bCs/>
          <w:sz w:val="32"/>
          <w:szCs w:val="32"/>
        </w:rPr>
      </w:pPr>
    </w:p>
    <w:p w14:paraId="1C9BB1AD" w14:textId="77777777" w:rsidR="00510FF4" w:rsidRPr="007344A4" w:rsidRDefault="00510FF4" w:rsidP="004648AC">
      <w:pPr>
        <w:spacing w:before="3" w:after="0" w:line="240" w:lineRule="auto"/>
        <w:jc w:val="center"/>
        <w:rPr>
          <w:rFonts w:ascii="Arial" w:eastAsia="Arial" w:hAnsi="Arial" w:cs="Arial"/>
          <w:b/>
          <w:bCs/>
          <w:sz w:val="20"/>
          <w:szCs w:val="32"/>
        </w:rPr>
      </w:pPr>
    </w:p>
    <w:p w14:paraId="35961804" w14:textId="7FAE9132" w:rsidR="00D85E26" w:rsidRPr="004C13C1" w:rsidRDefault="005A535A" w:rsidP="005A535A">
      <w:pPr>
        <w:spacing w:before="3" w:after="0" w:line="240" w:lineRule="auto"/>
        <w:rPr>
          <w:rFonts w:ascii="Arial" w:eastAsia="Arial" w:hAnsi="Arial" w:cs="Arial"/>
          <w:color w:val="FF0000"/>
          <w:sz w:val="40"/>
          <w:szCs w:val="32"/>
        </w:rPr>
      </w:pPr>
      <w:r>
        <w:rPr>
          <w:rFonts w:ascii="Arial" w:eastAsia="Arial" w:hAnsi="Arial" w:cs="Arial"/>
          <w:bCs/>
          <w:color w:val="FF0000"/>
          <w:sz w:val="40"/>
          <w:szCs w:val="32"/>
        </w:rPr>
        <w:t xml:space="preserve">Bloodborne Pathogens Training </w:t>
      </w:r>
      <w:r w:rsidR="00F72EA2">
        <w:rPr>
          <w:rFonts w:ascii="Arial" w:eastAsia="Arial" w:hAnsi="Arial" w:cs="Arial"/>
          <w:bCs/>
          <w:color w:val="FF0000"/>
          <w:spacing w:val="-1"/>
          <w:sz w:val="40"/>
          <w:szCs w:val="32"/>
        </w:rPr>
        <w:t xml:space="preserve">Program </w:t>
      </w:r>
      <w:r w:rsidR="00F72EA2">
        <w:rPr>
          <w:rFonts w:ascii="Arial" w:eastAsia="Arial" w:hAnsi="Arial" w:cs="Arial"/>
          <w:bCs/>
          <w:color w:val="FF0000"/>
          <w:sz w:val="40"/>
          <w:szCs w:val="32"/>
        </w:rPr>
        <w:t>Fact Sheet</w:t>
      </w:r>
    </w:p>
    <w:p w14:paraId="5A242C6A" w14:textId="77777777" w:rsidR="00F02120" w:rsidRPr="004648AC" w:rsidRDefault="00F02120" w:rsidP="004648AC">
      <w:pPr>
        <w:spacing w:before="14" w:after="0" w:line="240" w:lineRule="exact"/>
        <w:rPr>
          <w:rFonts w:ascii="Arial" w:hAnsi="Arial" w:cs="Arial"/>
          <w:sz w:val="24"/>
          <w:szCs w:val="24"/>
        </w:rPr>
      </w:pPr>
    </w:p>
    <w:p w14:paraId="169B090A" w14:textId="43A06AA1" w:rsidR="00F02120" w:rsidRPr="004C13C1" w:rsidRDefault="002B5A87" w:rsidP="00AB434A">
      <w:pPr>
        <w:spacing w:before="60" w:after="60"/>
        <w:rPr>
          <w:rFonts w:ascii="Arial" w:eastAsia="Arial" w:hAnsi="Arial" w:cs="Arial"/>
          <w:color w:val="7F7F7F" w:themeColor="text1" w:themeTint="80"/>
          <w:sz w:val="28"/>
          <w:szCs w:val="20"/>
        </w:rPr>
      </w:pPr>
      <w:r w:rsidRPr="004C13C1">
        <w:rPr>
          <w:rFonts w:ascii="Arial" w:eastAsia="Arial" w:hAnsi="Arial" w:cs="Arial"/>
          <w:bCs/>
          <w:color w:val="7F7F7F" w:themeColor="text1" w:themeTint="80"/>
          <w:sz w:val="28"/>
          <w:szCs w:val="20"/>
        </w:rPr>
        <w:t>Pu</w:t>
      </w:r>
      <w:r w:rsidRPr="004C13C1">
        <w:rPr>
          <w:rFonts w:ascii="Arial" w:eastAsia="Arial" w:hAnsi="Arial" w:cs="Arial"/>
          <w:bCs/>
          <w:color w:val="7F7F7F" w:themeColor="text1" w:themeTint="80"/>
          <w:spacing w:val="-1"/>
          <w:sz w:val="28"/>
          <w:szCs w:val="20"/>
        </w:rPr>
        <w:t>r</w:t>
      </w:r>
      <w:r w:rsidRPr="004C13C1">
        <w:rPr>
          <w:rFonts w:ascii="Arial" w:eastAsia="Arial" w:hAnsi="Arial" w:cs="Arial"/>
          <w:bCs/>
          <w:color w:val="7F7F7F" w:themeColor="text1" w:themeTint="80"/>
          <w:sz w:val="28"/>
          <w:szCs w:val="20"/>
        </w:rPr>
        <w:t>pose</w:t>
      </w:r>
    </w:p>
    <w:p w14:paraId="0BAB499B" w14:textId="77777777" w:rsidR="005A535A" w:rsidRPr="005A535A" w:rsidRDefault="005A535A" w:rsidP="005A535A">
      <w:pPr>
        <w:spacing w:before="60" w:after="60"/>
        <w:rPr>
          <w:rFonts w:ascii="Arial" w:eastAsia="Arial" w:hAnsi="Arial" w:cs="Arial"/>
          <w:color w:val="7F7F7F" w:themeColor="text1" w:themeTint="80"/>
          <w:sz w:val="20"/>
          <w:szCs w:val="20"/>
        </w:rPr>
      </w:pPr>
      <w:r w:rsidRPr="005A535A">
        <w:rPr>
          <w:rFonts w:ascii="Arial" w:eastAsia="Arial" w:hAnsi="Arial" w:cs="Arial"/>
          <w:color w:val="7F7F7F" w:themeColor="text1" w:themeTint="80"/>
          <w:sz w:val="20"/>
          <w:szCs w:val="20"/>
        </w:rPr>
        <w:t>The purpose of the American Red Cross Bloodborne Pathogens Training course is to teach participants:</w:t>
      </w:r>
    </w:p>
    <w:p w14:paraId="5D20D8CA" w14:textId="77777777" w:rsidR="005A535A" w:rsidRDefault="005A535A" w:rsidP="005A535A">
      <w:pPr>
        <w:pStyle w:val="ListParagraph"/>
        <w:numPr>
          <w:ilvl w:val="0"/>
          <w:numId w:val="18"/>
        </w:numPr>
        <w:spacing w:before="60" w:after="60"/>
        <w:ind w:left="450"/>
        <w:rPr>
          <w:rFonts w:ascii="Arial" w:eastAsia="Arial" w:hAnsi="Arial" w:cs="Arial"/>
          <w:color w:val="7F7F7F" w:themeColor="text1" w:themeTint="80"/>
          <w:sz w:val="20"/>
          <w:szCs w:val="20"/>
        </w:rPr>
      </w:pPr>
      <w:r w:rsidRPr="005A535A">
        <w:rPr>
          <w:rFonts w:ascii="Arial" w:eastAsia="Arial" w:hAnsi="Arial" w:cs="Arial"/>
          <w:color w:val="7F7F7F" w:themeColor="text1" w:themeTint="80"/>
          <w:sz w:val="20"/>
          <w:szCs w:val="20"/>
        </w:rPr>
        <w:t>What bloodborne patho</w:t>
      </w:r>
      <w:r>
        <w:rPr>
          <w:rFonts w:ascii="Arial" w:eastAsia="Arial" w:hAnsi="Arial" w:cs="Arial"/>
          <w:color w:val="7F7F7F" w:themeColor="text1" w:themeTint="80"/>
          <w:sz w:val="20"/>
          <w:szCs w:val="20"/>
        </w:rPr>
        <w:t>gens are and h</w:t>
      </w:r>
      <w:r w:rsidRPr="005A535A">
        <w:rPr>
          <w:rFonts w:ascii="Arial" w:eastAsia="Arial" w:hAnsi="Arial" w:cs="Arial"/>
          <w:color w:val="7F7F7F" w:themeColor="text1" w:themeTint="80"/>
          <w:sz w:val="20"/>
          <w:szCs w:val="20"/>
        </w:rPr>
        <w:t xml:space="preserve">ow </w:t>
      </w:r>
      <w:r>
        <w:rPr>
          <w:rFonts w:ascii="Arial" w:eastAsia="Arial" w:hAnsi="Arial" w:cs="Arial"/>
          <w:color w:val="7F7F7F" w:themeColor="text1" w:themeTint="80"/>
          <w:sz w:val="20"/>
          <w:szCs w:val="20"/>
        </w:rPr>
        <w:t xml:space="preserve">they </w:t>
      </w:r>
      <w:r w:rsidRPr="005A535A">
        <w:rPr>
          <w:rFonts w:ascii="Arial" w:eastAsia="Arial" w:hAnsi="Arial" w:cs="Arial"/>
          <w:color w:val="7F7F7F" w:themeColor="text1" w:themeTint="80"/>
          <w:sz w:val="20"/>
          <w:szCs w:val="20"/>
        </w:rPr>
        <w:t>are spread.</w:t>
      </w:r>
    </w:p>
    <w:p w14:paraId="29476DB9" w14:textId="77777777" w:rsidR="005A535A" w:rsidRDefault="005A535A" w:rsidP="005A535A">
      <w:pPr>
        <w:pStyle w:val="ListParagraph"/>
        <w:numPr>
          <w:ilvl w:val="0"/>
          <w:numId w:val="18"/>
        </w:numPr>
        <w:spacing w:before="60" w:after="60"/>
        <w:ind w:left="450"/>
        <w:rPr>
          <w:rFonts w:ascii="Arial" w:eastAsia="Arial" w:hAnsi="Arial" w:cs="Arial"/>
          <w:color w:val="7F7F7F" w:themeColor="text1" w:themeTint="80"/>
          <w:sz w:val="20"/>
          <w:szCs w:val="20"/>
        </w:rPr>
      </w:pPr>
      <w:r w:rsidRPr="005A535A">
        <w:rPr>
          <w:rFonts w:ascii="Arial" w:eastAsia="Arial" w:hAnsi="Arial" w:cs="Arial"/>
          <w:color w:val="7F7F7F" w:themeColor="text1" w:themeTint="80"/>
          <w:sz w:val="20"/>
          <w:szCs w:val="20"/>
        </w:rPr>
        <w:t>How to help prevent exposure incidents by following work practice controls, using engineering controls and personal protective equipment (PPE), practicing good personal hygiene, and properly cleaning and disinfecting equipment and supplies.</w:t>
      </w:r>
    </w:p>
    <w:p w14:paraId="08807A80" w14:textId="34491AAA" w:rsidR="005A535A" w:rsidRPr="005A535A" w:rsidRDefault="005A535A" w:rsidP="005A535A">
      <w:pPr>
        <w:pStyle w:val="ListParagraph"/>
        <w:numPr>
          <w:ilvl w:val="0"/>
          <w:numId w:val="18"/>
        </w:numPr>
        <w:spacing w:before="60" w:after="60"/>
        <w:ind w:left="450"/>
        <w:rPr>
          <w:rFonts w:ascii="Arial" w:eastAsia="Arial" w:hAnsi="Arial" w:cs="Arial"/>
          <w:color w:val="7F7F7F" w:themeColor="text1" w:themeTint="80"/>
          <w:sz w:val="20"/>
          <w:szCs w:val="20"/>
        </w:rPr>
      </w:pPr>
      <w:r w:rsidRPr="005A535A">
        <w:rPr>
          <w:rFonts w:ascii="Arial" w:eastAsia="Arial" w:hAnsi="Arial" w:cs="Arial"/>
          <w:color w:val="7F7F7F" w:themeColor="text1" w:themeTint="80"/>
          <w:sz w:val="20"/>
          <w:szCs w:val="20"/>
        </w:rPr>
        <w:t>How to recognize, report and follow up on employee exposure to blood and other potentially infectious materials.</w:t>
      </w:r>
    </w:p>
    <w:p w14:paraId="4007CEB1" w14:textId="6E10DF1B" w:rsidR="001133FC" w:rsidRDefault="009D2725" w:rsidP="00683B14">
      <w:pPr>
        <w:spacing w:before="60" w:after="60"/>
        <w:rPr>
          <w:rFonts w:ascii="Arial" w:eastAsia="Arial" w:hAnsi="Arial" w:cs="Arial"/>
          <w:color w:val="7F7F7F" w:themeColor="text1" w:themeTint="80"/>
          <w:sz w:val="20"/>
          <w:szCs w:val="20"/>
        </w:rPr>
      </w:pPr>
      <w:r>
        <w:rPr>
          <w:rFonts w:ascii="Arial" w:eastAsia="Arial" w:hAnsi="Arial" w:cs="Arial"/>
          <w:color w:val="7F7F7F" w:themeColor="text1" w:themeTint="80"/>
          <w:sz w:val="20"/>
          <w:szCs w:val="20"/>
        </w:rPr>
        <w:t xml:space="preserve">This training course meets OSHA requirements for annual </w:t>
      </w:r>
      <w:bookmarkStart w:id="0" w:name="_GoBack"/>
      <w:bookmarkEnd w:id="0"/>
      <w:r>
        <w:rPr>
          <w:rFonts w:ascii="Arial" w:eastAsia="Arial" w:hAnsi="Arial" w:cs="Arial"/>
          <w:color w:val="7F7F7F" w:themeColor="text1" w:themeTint="80"/>
          <w:sz w:val="20"/>
          <w:szCs w:val="20"/>
        </w:rPr>
        <w:t>Bloodborne Pathogens training.</w:t>
      </w:r>
    </w:p>
    <w:p w14:paraId="6A4F6670" w14:textId="77777777" w:rsidR="009D2725" w:rsidRDefault="009D2725" w:rsidP="00683B14">
      <w:pPr>
        <w:spacing w:before="60" w:after="60"/>
        <w:rPr>
          <w:rFonts w:ascii="Arial" w:eastAsia="Arial" w:hAnsi="Arial" w:cs="Arial"/>
          <w:color w:val="7F7F7F" w:themeColor="text1" w:themeTint="80"/>
          <w:sz w:val="20"/>
          <w:szCs w:val="20"/>
        </w:rPr>
      </w:pPr>
    </w:p>
    <w:p w14:paraId="7634AFED" w14:textId="6797F6E6" w:rsidR="004C13C1" w:rsidRPr="004C13C1" w:rsidRDefault="005F53BC" w:rsidP="004C13C1">
      <w:pPr>
        <w:spacing w:before="60" w:after="60"/>
        <w:rPr>
          <w:rFonts w:ascii="Arial" w:eastAsia="Arial" w:hAnsi="Arial" w:cs="Arial"/>
          <w:color w:val="7F7F7F" w:themeColor="text1" w:themeTint="80"/>
          <w:sz w:val="28"/>
          <w:szCs w:val="20"/>
        </w:rPr>
      </w:pPr>
      <w:r>
        <w:rPr>
          <w:rFonts w:ascii="Arial" w:eastAsia="Arial" w:hAnsi="Arial" w:cs="Arial"/>
          <w:bCs/>
          <w:color w:val="7F7F7F" w:themeColor="text1" w:themeTint="80"/>
          <w:sz w:val="28"/>
          <w:szCs w:val="20"/>
        </w:rPr>
        <w:t xml:space="preserve">Course </w:t>
      </w:r>
      <w:r w:rsidR="004C13C1">
        <w:rPr>
          <w:rFonts w:ascii="Arial" w:eastAsia="Arial" w:hAnsi="Arial" w:cs="Arial"/>
          <w:bCs/>
          <w:color w:val="7F7F7F" w:themeColor="text1" w:themeTint="80"/>
          <w:sz w:val="28"/>
          <w:szCs w:val="20"/>
        </w:rPr>
        <w:t>Length</w:t>
      </w:r>
    </w:p>
    <w:p w14:paraId="78BFB8DA" w14:textId="6D4F900D" w:rsidR="00FB6062" w:rsidRDefault="00346CF6" w:rsidP="00346CF6">
      <w:pPr>
        <w:tabs>
          <w:tab w:val="left" w:pos="2120"/>
        </w:tabs>
        <w:spacing w:before="60" w:after="60"/>
        <w:rPr>
          <w:rFonts w:ascii="Arial" w:eastAsia="Arial" w:hAnsi="Arial" w:cs="Arial"/>
          <w:color w:val="7F7F7F" w:themeColor="text1" w:themeTint="80"/>
          <w:sz w:val="20"/>
          <w:szCs w:val="20"/>
        </w:rPr>
      </w:pPr>
      <w:r>
        <w:rPr>
          <w:rFonts w:ascii="Arial" w:eastAsia="Arial" w:hAnsi="Arial" w:cs="Arial"/>
          <w:color w:val="7F7F7F" w:themeColor="text1" w:themeTint="80"/>
          <w:sz w:val="20"/>
          <w:szCs w:val="20"/>
        </w:rPr>
        <w:t>The BBP in-person training course is a 60-minute, instructor-led (or in-person) course.  This course length is based on a ratio of 25 participants to 1 instructor.</w:t>
      </w:r>
    </w:p>
    <w:p w14:paraId="35FDBDB6" w14:textId="77777777" w:rsidR="005F53BC" w:rsidRDefault="005F53BC" w:rsidP="004C13C1">
      <w:pPr>
        <w:tabs>
          <w:tab w:val="left" w:pos="2120"/>
        </w:tabs>
        <w:spacing w:before="60" w:after="60"/>
        <w:rPr>
          <w:rFonts w:ascii="Arial" w:eastAsia="Arial" w:hAnsi="Arial" w:cs="Arial"/>
          <w:color w:val="7F7F7F" w:themeColor="text1" w:themeTint="80"/>
          <w:sz w:val="20"/>
          <w:szCs w:val="20"/>
        </w:rPr>
      </w:pPr>
    </w:p>
    <w:p w14:paraId="73E7A50E" w14:textId="268034EE" w:rsidR="003124A4" w:rsidRPr="004C13C1" w:rsidRDefault="003124A4" w:rsidP="003124A4">
      <w:pPr>
        <w:spacing w:before="60" w:after="60"/>
        <w:rPr>
          <w:rFonts w:ascii="Arial" w:eastAsia="Arial" w:hAnsi="Arial" w:cs="Arial"/>
          <w:color w:val="7F7F7F" w:themeColor="text1" w:themeTint="80"/>
          <w:sz w:val="28"/>
          <w:szCs w:val="20"/>
        </w:rPr>
      </w:pPr>
      <w:r>
        <w:rPr>
          <w:rFonts w:ascii="Arial" w:eastAsia="Arial" w:hAnsi="Arial" w:cs="Arial"/>
          <w:bCs/>
          <w:color w:val="7F7F7F" w:themeColor="text1" w:themeTint="80"/>
          <w:sz w:val="28"/>
          <w:szCs w:val="20"/>
        </w:rPr>
        <w:t>Certificate Issued and Validity Period</w:t>
      </w:r>
    </w:p>
    <w:p w14:paraId="15AE0322" w14:textId="42D75748" w:rsidR="007344A4" w:rsidRPr="004C13C1" w:rsidRDefault="009D2725" w:rsidP="009D2725">
      <w:pPr>
        <w:spacing w:before="60" w:after="60"/>
        <w:rPr>
          <w:rFonts w:ascii="Arial" w:eastAsia="Arial" w:hAnsi="Arial" w:cs="Arial"/>
          <w:color w:val="7F7F7F" w:themeColor="text1" w:themeTint="80"/>
          <w:sz w:val="20"/>
          <w:szCs w:val="20"/>
        </w:rPr>
      </w:pPr>
      <w:r w:rsidRPr="009D2725">
        <w:rPr>
          <w:rFonts w:ascii="Arial" w:eastAsia="Arial" w:hAnsi="Arial" w:cs="Arial"/>
          <w:color w:val="7F7F7F" w:themeColor="text1" w:themeTint="80"/>
          <w:sz w:val="20"/>
          <w:szCs w:val="20"/>
        </w:rPr>
        <w:t>Participants who successfully complete this course and achieve defined lev</w:t>
      </w:r>
      <w:r>
        <w:rPr>
          <w:rFonts w:ascii="Arial" w:eastAsia="Arial" w:hAnsi="Arial" w:cs="Arial"/>
          <w:color w:val="7F7F7F" w:themeColor="text1" w:themeTint="80"/>
          <w:sz w:val="20"/>
          <w:szCs w:val="20"/>
        </w:rPr>
        <w:t xml:space="preserve">els of proficiency will receive </w:t>
      </w:r>
      <w:r w:rsidRPr="009D2725">
        <w:rPr>
          <w:rFonts w:ascii="Arial" w:eastAsia="Arial" w:hAnsi="Arial" w:cs="Arial"/>
          <w:color w:val="7F7F7F" w:themeColor="text1" w:themeTint="80"/>
          <w:sz w:val="20"/>
          <w:szCs w:val="20"/>
        </w:rPr>
        <w:t>a 1-year “Bloodborne Pathogens Training” certification.</w:t>
      </w:r>
      <w:r>
        <w:rPr>
          <w:rFonts w:ascii="Arial" w:eastAsia="Arial" w:hAnsi="Arial" w:cs="Arial"/>
          <w:color w:val="7F7F7F" w:themeColor="text1" w:themeTint="80"/>
          <w:sz w:val="20"/>
          <w:szCs w:val="20"/>
        </w:rPr>
        <w:t xml:space="preserve"> </w:t>
      </w:r>
      <w:r w:rsidR="007344A4">
        <w:rPr>
          <w:rFonts w:ascii="Arial" w:eastAsia="Arial" w:hAnsi="Arial" w:cs="Arial"/>
          <w:color w:val="7F7F7F" w:themeColor="text1" w:themeTint="80"/>
          <w:sz w:val="20"/>
          <w:szCs w:val="20"/>
        </w:rPr>
        <w:t xml:space="preserve"> Digital certificates are issued via email upon course completion being entered into the Red Cross Course Record Entry portal and can be emailed directly to the participants or to the instructor.</w:t>
      </w:r>
    </w:p>
    <w:p w14:paraId="3972605D" w14:textId="77777777" w:rsidR="003124A4" w:rsidRDefault="003124A4" w:rsidP="004C13C1">
      <w:pPr>
        <w:tabs>
          <w:tab w:val="left" w:pos="2120"/>
        </w:tabs>
        <w:spacing w:before="60" w:after="60"/>
        <w:rPr>
          <w:rFonts w:ascii="Arial" w:eastAsia="Arial" w:hAnsi="Arial" w:cs="Arial"/>
          <w:color w:val="7F7F7F" w:themeColor="text1" w:themeTint="80"/>
          <w:sz w:val="20"/>
          <w:szCs w:val="20"/>
        </w:rPr>
      </w:pPr>
    </w:p>
    <w:p w14:paraId="2F50AC28" w14:textId="31AB049A" w:rsidR="004C13C1" w:rsidRPr="004C13C1" w:rsidRDefault="004C13C1" w:rsidP="004C13C1">
      <w:pPr>
        <w:spacing w:before="60" w:after="60"/>
        <w:rPr>
          <w:rFonts w:ascii="Arial" w:eastAsia="Arial" w:hAnsi="Arial" w:cs="Arial"/>
          <w:color w:val="7F7F7F" w:themeColor="text1" w:themeTint="80"/>
          <w:sz w:val="28"/>
          <w:szCs w:val="20"/>
        </w:rPr>
      </w:pPr>
      <w:r>
        <w:rPr>
          <w:rFonts w:ascii="Arial" w:eastAsia="Arial" w:hAnsi="Arial" w:cs="Arial"/>
          <w:bCs/>
          <w:color w:val="7F7F7F" w:themeColor="text1" w:themeTint="80"/>
          <w:sz w:val="28"/>
          <w:szCs w:val="20"/>
        </w:rPr>
        <w:t>Instructor</w:t>
      </w:r>
    </w:p>
    <w:p w14:paraId="555F8DD2" w14:textId="0678FB5A" w:rsidR="009D2725" w:rsidRPr="009D2725" w:rsidRDefault="009D2725" w:rsidP="009D2725">
      <w:pPr>
        <w:tabs>
          <w:tab w:val="left" w:pos="2120"/>
        </w:tabs>
        <w:spacing w:before="60" w:after="60"/>
        <w:rPr>
          <w:rFonts w:ascii="Arial" w:eastAsia="Arial" w:hAnsi="Arial" w:cs="Arial"/>
          <w:color w:val="7F7F7F" w:themeColor="text1" w:themeTint="80"/>
          <w:sz w:val="20"/>
          <w:szCs w:val="20"/>
        </w:rPr>
      </w:pPr>
      <w:r w:rsidRPr="009D2725">
        <w:rPr>
          <w:rFonts w:ascii="Arial" w:eastAsia="Arial" w:hAnsi="Arial" w:cs="Arial"/>
          <w:color w:val="7F7F7F" w:themeColor="text1" w:themeTint="80"/>
          <w:sz w:val="20"/>
          <w:szCs w:val="20"/>
        </w:rPr>
        <w:t xml:space="preserve">American Red Cross </w:t>
      </w:r>
      <w:r>
        <w:rPr>
          <w:rFonts w:ascii="Arial" w:eastAsia="Arial" w:hAnsi="Arial" w:cs="Arial"/>
          <w:color w:val="7F7F7F" w:themeColor="text1" w:themeTint="80"/>
          <w:sz w:val="20"/>
          <w:szCs w:val="20"/>
        </w:rPr>
        <w:t>I</w:t>
      </w:r>
      <w:r w:rsidRPr="009D2725">
        <w:rPr>
          <w:rFonts w:ascii="Arial" w:eastAsia="Arial" w:hAnsi="Arial" w:cs="Arial"/>
          <w:color w:val="7F7F7F" w:themeColor="text1" w:themeTint="80"/>
          <w:sz w:val="20"/>
          <w:szCs w:val="20"/>
        </w:rPr>
        <w:t xml:space="preserve">nstructors certified in </w:t>
      </w:r>
      <w:r>
        <w:rPr>
          <w:rFonts w:ascii="Arial" w:eastAsia="Arial" w:hAnsi="Arial" w:cs="Arial"/>
          <w:color w:val="7F7F7F" w:themeColor="text1" w:themeTint="80"/>
          <w:sz w:val="20"/>
          <w:szCs w:val="20"/>
        </w:rPr>
        <w:t xml:space="preserve">any Red Cross program who are </w:t>
      </w:r>
      <w:r w:rsidRPr="009D2725">
        <w:rPr>
          <w:rFonts w:ascii="Arial" w:eastAsia="Arial" w:hAnsi="Arial" w:cs="Arial"/>
          <w:color w:val="7F7F7F" w:themeColor="text1" w:themeTint="80"/>
          <w:sz w:val="20"/>
          <w:szCs w:val="20"/>
        </w:rPr>
        <w:t>knowledgeable in the course content may deliver this course.</w:t>
      </w:r>
      <w:r>
        <w:rPr>
          <w:rFonts w:ascii="Arial" w:eastAsia="Arial" w:hAnsi="Arial" w:cs="Arial"/>
          <w:color w:val="7F7F7F" w:themeColor="text1" w:themeTint="80"/>
          <w:sz w:val="20"/>
          <w:szCs w:val="20"/>
        </w:rPr>
        <w:t xml:space="preserve">  There is no Bloodborne Pathogens Training Instructor certification.</w:t>
      </w:r>
    </w:p>
    <w:p w14:paraId="475552A7" w14:textId="77777777" w:rsidR="004C13C1" w:rsidRDefault="004C13C1" w:rsidP="004C13C1">
      <w:pPr>
        <w:tabs>
          <w:tab w:val="left" w:pos="2120"/>
        </w:tabs>
        <w:spacing w:before="60" w:after="60"/>
        <w:rPr>
          <w:rFonts w:ascii="Arial" w:eastAsia="Arial" w:hAnsi="Arial" w:cs="Arial"/>
          <w:color w:val="0000FF"/>
          <w:spacing w:val="1"/>
          <w:sz w:val="20"/>
          <w:szCs w:val="20"/>
          <w:u w:color="0000FF"/>
        </w:rPr>
      </w:pPr>
    </w:p>
    <w:p w14:paraId="4566E2AE" w14:textId="6B60E948" w:rsidR="004C13C1" w:rsidRDefault="004C13C1" w:rsidP="004C13C1">
      <w:pPr>
        <w:spacing w:before="60" w:after="60"/>
        <w:rPr>
          <w:rFonts w:ascii="Arial" w:eastAsia="Arial" w:hAnsi="Arial" w:cs="Arial"/>
          <w:bCs/>
          <w:color w:val="7F7F7F" w:themeColor="text1" w:themeTint="80"/>
          <w:sz w:val="28"/>
          <w:szCs w:val="20"/>
        </w:rPr>
      </w:pPr>
      <w:r w:rsidRPr="004C13C1">
        <w:rPr>
          <w:rFonts w:ascii="Arial" w:eastAsia="Arial" w:hAnsi="Arial" w:cs="Arial"/>
          <w:bCs/>
          <w:color w:val="7F7F7F" w:themeColor="text1" w:themeTint="80"/>
          <w:sz w:val="28"/>
          <w:szCs w:val="20"/>
        </w:rPr>
        <w:t xml:space="preserve">Participant </w:t>
      </w:r>
      <w:r w:rsidR="003124A4">
        <w:rPr>
          <w:rFonts w:ascii="Arial" w:eastAsia="Arial" w:hAnsi="Arial" w:cs="Arial"/>
          <w:bCs/>
          <w:color w:val="7F7F7F" w:themeColor="text1" w:themeTint="80"/>
          <w:sz w:val="28"/>
          <w:szCs w:val="20"/>
        </w:rPr>
        <w:t>Materials</w:t>
      </w:r>
    </w:p>
    <w:p w14:paraId="62401558" w14:textId="531B6F30" w:rsidR="003124A4" w:rsidRPr="004C13C1" w:rsidRDefault="00E70236" w:rsidP="003124A4">
      <w:pPr>
        <w:tabs>
          <w:tab w:val="left" w:pos="2120"/>
        </w:tabs>
        <w:spacing w:before="60" w:after="60"/>
        <w:rPr>
          <w:rFonts w:ascii="Arial" w:eastAsia="Arial" w:hAnsi="Arial" w:cs="Arial"/>
          <w:color w:val="7F7F7F" w:themeColor="text1" w:themeTint="80"/>
          <w:sz w:val="20"/>
          <w:szCs w:val="20"/>
        </w:rPr>
      </w:pPr>
      <w:r>
        <w:rPr>
          <w:rFonts w:ascii="Arial" w:eastAsia="Arial" w:hAnsi="Arial" w:cs="Arial"/>
          <w:color w:val="7F7F7F" w:themeColor="text1" w:themeTint="80"/>
          <w:sz w:val="20"/>
          <w:szCs w:val="20"/>
        </w:rPr>
        <w:t>The</w:t>
      </w:r>
      <w:r w:rsidR="009D2725">
        <w:rPr>
          <w:rFonts w:ascii="Arial" w:eastAsia="Arial" w:hAnsi="Arial" w:cs="Arial"/>
          <w:color w:val="7F7F7F" w:themeColor="text1" w:themeTint="80"/>
          <w:sz w:val="20"/>
          <w:szCs w:val="20"/>
        </w:rPr>
        <w:t xml:space="preserve"> </w:t>
      </w:r>
      <w:r w:rsidR="009D2725" w:rsidRPr="009D2725">
        <w:rPr>
          <w:rFonts w:ascii="Arial" w:eastAsia="Arial" w:hAnsi="Arial" w:cs="Arial"/>
          <w:color w:val="7F7F7F" w:themeColor="text1" w:themeTint="80"/>
          <w:sz w:val="20"/>
          <w:szCs w:val="20"/>
        </w:rPr>
        <w:t>Bloodborne Pathogens Training Fact and Skill Sheet</w:t>
      </w:r>
      <w:r>
        <w:rPr>
          <w:rFonts w:ascii="Arial" w:eastAsia="Arial" w:hAnsi="Arial" w:cs="Arial"/>
          <w:color w:val="7F7F7F" w:themeColor="text1" w:themeTint="80"/>
          <w:sz w:val="20"/>
          <w:szCs w:val="20"/>
        </w:rPr>
        <w:t xml:space="preserve"> is </w:t>
      </w:r>
      <w:r w:rsidR="003124A4">
        <w:rPr>
          <w:rFonts w:ascii="Arial" w:eastAsia="Arial" w:hAnsi="Arial" w:cs="Arial"/>
          <w:color w:val="7F7F7F" w:themeColor="text1" w:themeTint="80"/>
          <w:sz w:val="20"/>
          <w:szCs w:val="20"/>
        </w:rPr>
        <w:t>ava</w:t>
      </w:r>
      <w:r>
        <w:rPr>
          <w:rFonts w:ascii="Arial" w:eastAsia="Arial" w:hAnsi="Arial" w:cs="Arial"/>
          <w:color w:val="7F7F7F" w:themeColor="text1" w:themeTint="80"/>
          <w:sz w:val="20"/>
          <w:szCs w:val="20"/>
        </w:rPr>
        <w:t>ilable as free digital download</w:t>
      </w:r>
      <w:r w:rsidR="003124A4">
        <w:rPr>
          <w:rFonts w:ascii="Arial" w:eastAsia="Arial" w:hAnsi="Arial" w:cs="Arial"/>
          <w:color w:val="7F7F7F" w:themeColor="text1" w:themeTint="80"/>
          <w:sz w:val="20"/>
          <w:szCs w:val="20"/>
        </w:rPr>
        <w:t>.</w:t>
      </w:r>
    </w:p>
    <w:p w14:paraId="49669B8C" w14:textId="77777777" w:rsidR="003124A4" w:rsidRPr="003124A4" w:rsidRDefault="003124A4" w:rsidP="003124A4">
      <w:pPr>
        <w:tabs>
          <w:tab w:val="left" w:pos="2120"/>
        </w:tabs>
        <w:spacing w:before="60" w:after="60"/>
        <w:rPr>
          <w:rFonts w:ascii="Arial" w:eastAsia="Arial" w:hAnsi="Arial" w:cs="Arial"/>
          <w:color w:val="0000FF"/>
          <w:spacing w:val="1"/>
          <w:sz w:val="20"/>
          <w:szCs w:val="20"/>
          <w:u w:color="0000FF"/>
        </w:rPr>
      </w:pPr>
    </w:p>
    <w:p w14:paraId="17EA9743" w14:textId="591F329E" w:rsidR="003124A4" w:rsidRPr="003124A4" w:rsidRDefault="003124A4" w:rsidP="003124A4">
      <w:pPr>
        <w:spacing w:before="60" w:after="60"/>
        <w:rPr>
          <w:rFonts w:ascii="Arial" w:eastAsia="Arial" w:hAnsi="Arial" w:cs="Arial"/>
          <w:bCs/>
          <w:color w:val="7F7F7F" w:themeColor="text1" w:themeTint="80"/>
          <w:sz w:val="28"/>
          <w:szCs w:val="20"/>
        </w:rPr>
      </w:pPr>
      <w:r>
        <w:rPr>
          <w:rFonts w:ascii="Arial" w:eastAsia="Arial" w:hAnsi="Arial" w:cs="Arial"/>
          <w:bCs/>
          <w:color w:val="7F7F7F" w:themeColor="text1" w:themeTint="80"/>
          <w:sz w:val="28"/>
          <w:szCs w:val="20"/>
        </w:rPr>
        <w:t xml:space="preserve">Instructor </w:t>
      </w:r>
      <w:r w:rsidRPr="003124A4">
        <w:rPr>
          <w:rFonts w:ascii="Arial" w:eastAsia="Arial" w:hAnsi="Arial" w:cs="Arial"/>
          <w:bCs/>
          <w:color w:val="7F7F7F" w:themeColor="text1" w:themeTint="80"/>
          <w:sz w:val="28"/>
          <w:szCs w:val="20"/>
        </w:rPr>
        <w:t>Materials</w:t>
      </w:r>
    </w:p>
    <w:p w14:paraId="1DB9B0DF" w14:textId="62EDBEC9" w:rsidR="003124A4" w:rsidRPr="003124A4" w:rsidRDefault="003124A4" w:rsidP="003124A4">
      <w:pPr>
        <w:tabs>
          <w:tab w:val="left" w:pos="2120"/>
        </w:tabs>
        <w:spacing w:before="60" w:after="60"/>
        <w:rPr>
          <w:rFonts w:ascii="Arial" w:eastAsia="Arial" w:hAnsi="Arial" w:cs="Arial"/>
          <w:color w:val="7F7F7F" w:themeColor="text1" w:themeTint="80"/>
          <w:sz w:val="20"/>
          <w:szCs w:val="20"/>
        </w:rPr>
      </w:pPr>
      <w:r>
        <w:rPr>
          <w:rFonts w:ascii="Arial" w:eastAsia="Arial" w:hAnsi="Arial" w:cs="Arial"/>
          <w:color w:val="7F7F7F" w:themeColor="text1" w:themeTint="80"/>
          <w:sz w:val="20"/>
          <w:szCs w:val="20"/>
        </w:rPr>
        <w:t xml:space="preserve">Instructor </w:t>
      </w:r>
      <w:r w:rsidRPr="003124A4">
        <w:rPr>
          <w:rFonts w:ascii="Arial" w:eastAsia="Arial" w:hAnsi="Arial" w:cs="Arial"/>
          <w:color w:val="7F7F7F" w:themeColor="text1" w:themeTint="80"/>
          <w:sz w:val="20"/>
          <w:szCs w:val="20"/>
        </w:rPr>
        <w:t xml:space="preserve">materials are available as free digital downloads </w:t>
      </w:r>
      <w:r>
        <w:rPr>
          <w:rFonts w:ascii="Arial" w:eastAsia="Arial" w:hAnsi="Arial" w:cs="Arial"/>
          <w:color w:val="7F7F7F" w:themeColor="text1" w:themeTint="80"/>
          <w:sz w:val="20"/>
          <w:szCs w:val="20"/>
        </w:rPr>
        <w:t xml:space="preserve">from the Red Cross Instructor’s Corner portal </w:t>
      </w:r>
      <w:r w:rsidRPr="003124A4">
        <w:rPr>
          <w:rFonts w:ascii="Arial" w:eastAsia="Arial" w:hAnsi="Arial" w:cs="Arial"/>
          <w:color w:val="7F7F7F" w:themeColor="text1" w:themeTint="80"/>
          <w:sz w:val="20"/>
          <w:szCs w:val="20"/>
        </w:rPr>
        <w:t>or in print format for purchase from the Red Cross Store.</w:t>
      </w:r>
    </w:p>
    <w:p w14:paraId="3B8EBB8B" w14:textId="77777777" w:rsidR="009D2725" w:rsidRDefault="004C13C1" w:rsidP="009D2725">
      <w:pPr>
        <w:pStyle w:val="ListParagraph"/>
        <w:numPr>
          <w:ilvl w:val="0"/>
          <w:numId w:val="19"/>
        </w:numPr>
        <w:tabs>
          <w:tab w:val="left" w:pos="2120"/>
        </w:tabs>
        <w:spacing w:before="60" w:after="60"/>
        <w:ind w:left="450"/>
        <w:rPr>
          <w:rFonts w:ascii="Arial" w:eastAsia="Arial" w:hAnsi="Arial" w:cs="Arial"/>
          <w:i/>
          <w:color w:val="7F7F7F" w:themeColor="text1" w:themeTint="80"/>
          <w:sz w:val="20"/>
          <w:szCs w:val="20"/>
        </w:rPr>
      </w:pPr>
      <w:r w:rsidRPr="00946E3E">
        <w:rPr>
          <w:rFonts w:ascii="Arial" w:eastAsia="Arial" w:hAnsi="Arial" w:cs="Arial"/>
          <w:i/>
          <w:color w:val="7F7F7F" w:themeColor="text1" w:themeTint="80"/>
          <w:sz w:val="20"/>
          <w:szCs w:val="20"/>
        </w:rPr>
        <w:t xml:space="preserve">American Red Cross </w:t>
      </w:r>
      <w:r w:rsidR="009D2725" w:rsidRPr="009D2725">
        <w:rPr>
          <w:rFonts w:ascii="Arial" w:eastAsia="Arial" w:hAnsi="Arial" w:cs="Arial"/>
          <w:i/>
          <w:color w:val="7F7F7F" w:themeColor="text1" w:themeTint="80"/>
          <w:sz w:val="20"/>
          <w:szCs w:val="20"/>
        </w:rPr>
        <w:t>Bloodborne Pathogens Training Instructor’s Manual</w:t>
      </w:r>
    </w:p>
    <w:p w14:paraId="19729DED" w14:textId="61BF65C6" w:rsidR="009D2725" w:rsidRPr="009D2725" w:rsidRDefault="009D2725" w:rsidP="009D2725">
      <w:pPr>
        <w:pStyle w:val="ListParagraph"/>
        <w:numPr>
          <w:ilvl w:val="0"/>
          <w:numId w:val="19"/>
        </w:numPr>
        <w:tabs>
          <w:tab w:val="left" w:pos="2120"/>
        </w:tabs>
        <w:spacing w:before="60" w:after="60"/>
        <w:ind w:left="450"/>
        <w:rPr>
          <w:rFonts w:ascii="Arial" w:eastAsia="Arial" w:hAnsi="Arial" w:cs="Arial"/>
          <w:i/>
          <w:color w:val="7F7F7F" w:themeColor="text1" w:themeTint="80"/>
          <w:sz w:val="20"/>
          <w:szCs w:val="20"/>
        </w:rPr>
      </w:pPr>
      <w:r w:rsidRPr="009D2725">
        <w:rPr>
          <w:rFonts w:ascii="Arial" w:eastAsia="Arial" w:hAnsi="Arial" w:cs="Arial"/>
          <w:color w:val="7F7F7F" w:themeColor="text1" w:themeTint="80"/>
          <w:sz w:val="20"/>
          <w:szCs w:val="20"/>
        </w:rPr>
        <w:t>Bloodborne Pathogens Training Videos and Course Presentation</w:t>
      </w:r>
    </w:p>
    <w:p w14:paraId="58621903" w14:textId="77777777" w:rsidR="009D2725" w:rsidRPr="009D2725" w:rsidRDefault="009D2725" w:rsidP="009D2725">
      <w:pPr>
        <w:tabs>
          <w:tab w:val="left" w:pos="2120"/>
        </w:tabs>
        <w:spacing w:before="60" w:after="60"/>
        <w:rPr>
          <w:rFonts w:ascii="Arial" w:eastAsia="Arial" w:hAnsi="Arial" w:cs="Arial"/>
          <w:color w:val="7F7F7F" w:themeColor="text1" w:themeTint="80"/>
          <w:sz w:val="20"/>
          <w:szCs w:val="20"/>
        </w:rPr>
      </w:pPr>
    </w:p>
    <w:sectPr w:rsidR="009D2725" w:rsidRPr="009D2725" w:rsidSect="00C034AD">
      <w:footerReference w:type="default" r:id="rId8"/>
      <w:headerReference w:type="first" r:id="rId9"/>
      <w:pgSz w:w="12240" w:h="15840"/>
      <w:pgMar w:top="1440" w:right="1440" w:bottom="1152" w:left="1440" w:header="0" w:footer="734"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8C2D53" w14:textId="77777777" w:rsidR="00CE75FB" w:rsidRDefault="00CE75FB">
      <w:pPr>
        <w:spacing w:after="0" w:line="240" w:lineRule="auto"/>
      </w:pPr>
      <w:r>
        <w:separator/>
      </w:r>
    </w:p>
  </w:endnote>
  <w:endnote w:type="continuationSeparator" w:id="0">
    <w:p w14:paraId="2829FD4C" w14:textId="77777777" w:rsidR="00CE75FB" w:rsidRDefault="00CE7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EC019" w14:textId="5ACD77A3" w:rsidR="00673D23" w:rsidRPr="00883B90" w:rsidRDefault="00673D23">
    <w:pPr>
      <w:spacing w:after="0" w:line="200" w:lineRule="exact"/>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AE079B" w14:textId="77777777" w:rsidR="00CE75FB" w:rsidRDefault="00CE75FB">
      <w:pPr>
        <w:spacing w:after="0" w:line="240" w:lineRule="auto"/>
      </w:pPr>
      <w:r>
        <w:separator/>
      </w:r>
    </w:p>
  </w:footnote>
  <w:footnote w:type="continuationSeparator" w:id="0">
    <w:p w14:paraId="04D37768" w14:textId="77777777" w:rsidR="00CE75FB" w:rsidRDefault="00CE75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F77A05" w14:textId="00E757F6" w:rsidR="00673D23" w:rsidRDefault="00673D23">
    <w:pPr>
      <w:pStyle w:val="Header"/>
    </w:pPr>
    <w:r>
      <w:rPr>
        <w:noProof/>
      </w:rPr>
      <w:drawing>
        <wp:anchor distT="0" distB="0" distL="114300" distR="114300" simplePos="0" relativeHeight="251658752" behindDoc="0" locked="0" layoutInCell="1" allowOverlap="1" wp14:anchorId="22CEE06C" wp14:editId="57CF60DE">
          <wp:simplePos x="0" y="0"/>
          <wp:positionH relativeFrom="page">
            <wp:align>right</wp:align>
          </wp:positionH>
          <wp:positionV relativeFrom="paragraph">
            <wp:posOffset>0</wp:posOffset>
          </wp:positionV>
          <wp:extent cx="7772400" cy="1600373"/>
          <wp:effectExtent l="0" t="0" r="0" b="0"/>
          <wp:wrapNone/>
          <wp:docPr id="2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60037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01075"/>
    <w:multiLevelType w:val="hybridMultilevel"/>
    <w:tmpl w:val="DFE4C14E"/>
    <w:lvl w:ilvl="0" w:tplc="04090001">
      <w:start w:val="1"/>
      <w:numFmt w:val="bullet"/>
      <w:lvlText w:val=""/>
      <w:lvlJc w:val="left"/>
      <w:pPr>
        <w:ind w:left="720" w:hanging="360"/>
      </w:pPr>
      <w:rPr>
        <w:rFonts w:ascii="Symbol" w:hAnsi="Symbol" w:hint="default"/>
      </w:rPr>
    </w:lvl>
    <w:lvl w:ilvl="1" w:tplc="715E82FE">
      <w:numFmt w:val="bullet"/>
      <w:lvlText w:val="•"/>
      <w:lvlJc w:val="left"/>
      <w:pPr>
        <w:ind w:left="1440" w:hanging="360"/>
      </w:pPr>
      <w:rPr>
        <w:rFonts w:ascii="Arial" w:eastAsia="Times New Roman" w:hAnsi="Arial" w:cs="Arial" w:hint="default"/>
        <w:w w:val="13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353A1"/>
    <w:multiLevelType w:val="hybridMultilevel"/>
    <w:tmpl w:val="0992A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7B3D04"/>
    <w:multiLevelType w:val="hybridMultilevel"/>
    <w:tmpl w:val="FDFC6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9F2A3D"/>
    <w:multiLevelType w:val="hybridMultilevel"/>
    <w:tmpl w:val="2550B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85ED8"/>
    <w:multiLevelType w:val="hybridMultilevel"/>
    <w:tmpl w:val="877AE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1E4CAC"/>
    <w:multiLevelType w:val="hybridMultilevel"/>
    <w:tmpl w:val="6A54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B83154"/>
    <w:multiLevelType w:val="hybridMultilevel"/>
    <w:tmpl w:val="5BAAE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6B5227"/>
    <w:multiLevelType w:val="hybridMultilevel"/>
    <w:tmpl w:val="C2F81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72725E"/>
    <w:multiLevelType w:val="hybridMultilevel"/>
    <w:tmpl w:val="361EA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474027"/>
    <w:multiLevelType w:val="hybridMultilevel"/>
    <w:tmpl w:val="19A416F2"/>
    <w:lvl w:ilvl="0" w:tplc="C79E77AC">
      <w:start w:val="1"/>
      <w:numFmt w:val="bullet"/>
      <w:lvlText w:val=""/>
      <w:lvlJc w:val="left"/>
      <w:pPr>
        <w:ind w:left="720" w:hanging="360"/>
      </w:pPr>
      <w:rPr>
        <w:rFonts w:ascii="Wingdings" w:hAnsi="Wingdings" w:hint="default"/>
        <w:color w:val="FF000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841E86"/>
    <w:multiLevelType w:val="hybridMultilevel"/>
    <w:tmpl w:val="D854B856"/>
    <w:lvl w:ilvl="0" w:tplc="04090001">
      <w:start w:val="1"/>
      <w:numFmt w:val="bullet"/>
      <w:lvlText w:val=""/>
      <w:lvlJc w:val="left"/>
      <w:pPr>
        <w:ind w:left="720" w:hanging="360"/>
      </w:pPr>
      <w:rPr>
        <w:rFonts w:ascii="Symbol" w:hAnsi="Symbol" w:hint="default"/>
      </w:rPr>
    </w:lvl>
    <w:lvl w:ilvl="1" w:tplc="338622D4">
      <w:numFmt w:val="bullet"/>
      <w:lvlText w:val="•"/>
      <w:lvlJc w:val="left"/>
      <w:pPr>
        <w:ind w:left="1440" w:hanging="360"/>
      </w:pPr>
      <w:rPr>
        <w:rFonts w:ascii="Arial" w:eastAsia="Times New Roman" w:hAnsi="Arial" w:cs="Arial" w:hint="default"/>
        <w:w w:val="13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AA70FD"/>
    <w:multiLevelType w:val="hybridMultilevel"/>
    <w:tmpl w:val="A1805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CF5B56"/>
    <w:multiLevelType w:val="hybridMultilevel"/>
    <w:tmpl w:val="8FCAE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D127FB"/>
    <w:multiLevelType w:val="hybridMultilevel"/>
    <w:tmpl w:val="1FA41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3C2C4E"/>
    <w:multiLevelType w:val="hybridMultilevel"/>
    <w:tmpl w:val="CBD8A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0279B1"/>
    <w:multiLevelType w:val="hybridMultilevel"/>
    <w:tmpl w:val="BEFC8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0A5BDE"/>
    <w:multiLevelType w:val="hybridMultilevel"/>
    <w:tmpl w:val="0478C7DA"/>
    <w:lvl w:ilvl="0" w:tplc="9E5258AC">
      <w:start w:val="1"/>
      <w:numFmt w:val="bullet"/>
      <w:lvlText w:val=""/>
      <w:lvlJc w:val="left"/>
      <w:pPr>
        <w:ind w:left="720" w:hanging="360"/>
      </w:pPr>
      <w:rPr>
        <w:rFonts w:ascii="Wingdings" w:hAnsi="Wingdings" w:hint="default"/>
        <w:color w:val="FF0000"/>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AF1875"/>
    <w:multiLevelType w:val="hybridMultilevel"/>
    <w:tmpl w:val="8F72A3EC"/>
    <w:lvl w:ilvl="0" w:tplc="0EFE857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F702A6"/>
    <w:multiLevelType w:val="hybridMultilevel"/>
    <w:tmpl w:val="9236A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1"/>
  </w:num>
  <w:num w:numId="4">
    <w:abstractNumId w:val="13"/>
  </w:num>
  <w:num w:numId="5">
    <w:abstractNumId w:val="3"/>
  </w:num>
  <w:num w:numId="6">
    <w:abstractNumId w:val="0"/>
  </w:num>
  <w:num w:numId="7">
    <w:abstractNumId w:val="4"/>
  </w:num>
  <w:num w:numId="8">
    <w:abstractNumId w:val="2"/>
  </w:num>
  <w:num w:numId="9">
    <w:abstractNumId w:val="15"/>
  </w:num>
  <w:num w:numId="10">
    <w:abstractNumId w:val="18"/>
  </w:num>
  <w:num w:numId="11">
    <w:abstractNumId w:val="5"/>
  </w:num>
  <w:num w:numId="12">
    <w:abstractNumId w:val="12"/>
  </w:num>
  <w:num w:numId="13">
    <w:abstractNumId w:val="17"/>
  </w:num>
  <w:num w:numId="14">
    <w:abstractNumId w:val="10"/>
  </w:num>
  <w:num w:numId="15">
    <w:abstractNumId w:val="14"/>
  </w:num>
  <w:num w:numId="16">
    <w:abstractNumId w:val="11"/>
  </w:num>
  <w:num w:numId="17">
    <w:abstractNumId w:val="7"/>
  </w:num>
  <w:num w:numId="18">
    <w:abstractNumId w:val="1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120"/>
    <w:rsid w:val="00010F8C"/>
    <w:rsid w:val="000116E7"/>
    <w:rsid w:val="000768EE"/>
    <w:rsid w:val="000E4350"/>
    <w:rsid w:val="001133FC"/>
    <w:rsid w:val="00172BDD"/>
    <w:rsid w:val="00185736"/>
    <w:rsid w:val="0018669D"/>
    <w:rsid w:val="001B6829"/>
    <w:rsid w:val="001C17C5"/>
    <w:rsid w:val="0020706B"/>
    <w:rsid w:val="00212E73"/>
    <w:rsid w:val="0023468A"/>
    <w:rsid w:val="00255549"/>
    <w:rsid w:val="0026448F"/>
    <w:rsid w:val="00280930"/>
    <w:rsid w:val="002A1FC9"/>
    <w:rsid w:val="002B1290"/>
    <w:rsid w:val="002B5A87"/>
    <w:rsid w:val="002C0709"/>
    <w:rsid w:val="002C29B0"/>
    <w:rsid w:val="002E0CDB"/>
    <w:rsid w:val="00305EDF"/>
    <w:rsid w:val="003124A4"/>
    <w:rsid w:val="00326EE9"/>
    <w:rsid w:val="00330309"/>
    <w:rsid w:val="00346CF6"/>
    <w:rsid w:val="00362586"/>
    <w:rsid w:val="00365F73"/>
    <w:rsid w:val="00382836"/>
    <w:rsid w:val="00387F24"/>
    <w:rsid w:val="003A55DE"/>
    <w:rsid w:val="003B7A9B"/>
    <w:rsid w:val="003C2CFB"/>
    <w:rsid w:val="003E5A24"/>
    <w:rsid w:val="003F4619"/>
    <w:rsid w:val="00403EB9"/>
    <w:rsid w:val="00415634"/>
    <w:rsid w:val="004648AC"/>
    <w:rsid w:val="00474967"/>
    <w:rsid w:val="004A405F"/>
    <w:rsid w:val="004C13C1"/>
    <w:rsid w:val="004D4CCC"/>
    <w:rsid w:val="004E4588"/>
    <w:rsid w:val="004F534D"/>
    <w:rsid w:val="004F7C3E"/>
    <w:rsid w:val="00503D26"/>
    <w:rsid w:val="00510FF4"/>
    <w:rsid w:val="0051365D"/>
    <w:rsid w:val="005151DE"/>
    <w:rsid w:val="0056321A"/>
    <w:rsid w:val="005A535A"/>
    <w:rsid w:val="005B18BC"/>
    <w:rsid w:val="005E1A40"/>
    <w:rsid w:val="005F3956"/>
    <w:rsid w:val="005F53BC"/>
    <w:rsid w:val="00615FB5"/>
    <w:rsid w:val="006644DD"/>
    <w:rsid w:val="00673D23"/>
    <w:rsid w:val="00675238"/>
    <w:rsid w:val="006767E1"/>
    <w:rsid w:val="00683B14"/>
    <w:rsid w:val="006A7C9B"/>
    <w:rsid w:val="006C7279"/>
    <w:rsid w:val="006D5546"/>
    <w:rsid w:val="007216B0"/>
    <w:rsid w:val="00733106"/>
    <w:rsid w:val="007344A4"/>
    <w:rsid w:val="0079514A"/>
    <w:rsid w:val="007A0671"/>
    <w:rsid w:val="007A284F"/>
    <w:rsid w:val="007A70FC"/>
    <w:rsid w:val="007C4A96"/>
    <w:rsid w:val="007C52B5"/>
    <w:rsid w:val="007D07BC"/>
    <w:rsid w:val="007D2381"/>
    <w:rsid w:val="007D4A46"/>
    <w:rsid w:val="007D556B"/>
    <w:rsid w:val="007F2AF4"/>
    <w:rsid w:val="007F310C"/>
    <w:rsid w:val="007F7B83"/>
    <w:rsid w:val="0084198D"/>
    <w:rsid w:val="00855AC1"/>
    <w:rsid w:val="008727BE"/>
    <w:rsid w:val="0087444D"/>
    <w:rsid w:val="00883B90"/>
    <w:rsid w:val="00897E9F"/>
    <w:rsid w:val="008C4DDD"/>
    <w:rsid w:val="008E0757"/>
    <w:rsid w:val="008E4FF2"/>
    <w:rsid w:val="008F1D45"/>
    <w:rsid w:val="00907B07"/>
    <w:rsid w:val="00943DFE"/>
    <w:rsid w:val="00946E3E"/>
    <w:rsid w:val="00952838"/>
    <w:rsid w:val="009B27B2"/>
    <w:rsid w:val="009C3DFA"/>
    <w:rsid w:val="009C4610"/>
    <w:rsid w:val="009D0FFE"/>
    <w:rsid w:val="009D2725"/>
    <w:rsid w:val="009E07AF"/>
    <w:rsid w:val="009E652B"/>
    <w:rsid w:val="00A15C94"/>
    <w:rsid w:val="00A3247F"/>
    <w:rsid w:val="00A556D3"/>
    <w:rsid w:val="00A66BA1"/>
    <w:rsid w:val="00A9723D"/>
    <w:rsid w:val="00AB434A"/>
    <w:rsid w:val="00AF63EB"/>
    <w:rsid w:val="00B16E0B"/>
    <w:rsid w:val="00B440AE"/>
    <w:rsid w:val="00B470A1"/>
    <w:rsid w:val="00B57FA8"/>
    <w:rsid w:val="00B7585E"/>
    <w:rsid w:val="00B777C1"/>
    <w:rsid w:val="00B82A9B"/>
    <w:rsid w:val="00B87A14"/>
    <w:rsid w:val="00B91148"/>
    <w:rsid w:val="00BA1FB8"/>
    <w:rsid w:val="00BC07A4"/>
    <w:rsid w:val="00BF6F90"/>
    <w:rsid w:val="00BF78F7"/>
    <w:rsid w:val="00C034AD"/>
    <w:rsid w:val="00C64BDB"/>
    <w:rsid w:val="00CC490F"/>
    <w:rsid w:val="00CE75FB"/>
    <w:rsid w:val="00D021C4"/>
    <w:rsid w:val="00D46B32"/>
    <w:rsid w:val="00D54749"/>
    <w:rsid w:val="00D71A32"/>
    <w:rsid w:val="00D85E26"/>
    <w:rsid w:val="00D90861"/>
    <w:rsid w:val="00D92046"/>
    <w:rsid w:val="00DF2BF3"/>
    <w:rsid w:val="00E07B71"/>
    <w:rsid w:val="00E17E03"/>
    <w:rsid w:val="00E23194"/>
    <w:rsid w:val="00E331B7"/>
    <w:rsid w:val="00E4362D"/>
    <w:rsid w:val="00E70236"/>
    <w:rsid w:val="00E71844"/>
    <w:rsid w:val="00E80A2C"/>
    <w:rsid w:val="00EA3C3F"/>
    <w:rsid w:val="00EB7CEA"/>
    <w:rsid w:val="00EC0025"/>
    <w:rsid w:val="00ED1005"/>
    <w:rsid w:val="00EE44C1"/>
    <w:rsid w:val="00EE6056"/>
    <w:rsid w:val="00EF1ED6"/>
    <w:rsid w:val="00EF2F77"/>
    <w:rsid w:val="00F02120"/>
    <w:rsid w:val="00F2607A"/>
    <w:rsid w:val="00F71914"/>
    <w:rsid w:val="00F72EA2"/>
    <w:rsid w:val="00FB2A84"/>
    <w:rsid w:val="00FB6062"/>
    <w:rsid w:val="00FD3EDC"/>
    <w:rsid w:val="00FF0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1FE785"/>
  <w15:docId w15:val="{7A08EA22-BED0-4A93-9725-780CF5B02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5E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E26"/>
    <w:rPr>
      <w:rFonts w:ascii="Segoe UI" w:hAnsi="Segoe UI" w:cs="Segoe UI"/>
      <w:sz w:val="18"/>
      <w:szCs w:val="18"/>
    </w:rPr>
  </w:style>
  <w:style w:type="paragraph" w:styleId="Header">
    <w:name w:val="header"/>
    <w:basedOn w:val="Normal"/>
    <w:link w:val="HeaderChar"/>
    <w:uiPriority w:val="99"/>
    <w:unhideWhenUsed/>
    <w:rsid w:val="008E07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0757"/>
  </w:style>
  <w:style w:type="paragraph" w:styleId="Footer">
    <w:name w:val="footer"/>
    <w:basedOn w:val="Normal"/>
    <w:link w:val="FooterChar"/>
    <w:uiPriority w:val="99"/>
    <w:unhideWhenUsed/>
    <w:rsid w:val="008E07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0757"/>
  </w:style>
  <w:style w:type="character" w:styleId="CommentReference">
    <w:name w:val="annotation reference"/>
    <w:basedOn w:val="DefaultParagraphFont"/>
    <w:uiPriority w:val="99"/>
    <w:semiHidden/>
    <w:unhideWhenUsed/>
    <w:rsid w:val="008E0757"/>
    <w:rPr>
      <w:sz w:val="16"/>
      <w:szCs w:val="16"/>
    </w:rPr>
  </w:style>
  <w:style w:type="paragraph" w:styleId="CommentText">
    <w:name w:val="annotation text"/>
    <w:basedOn w:val="Normal"/>
    <w:link w:val="CommentTextChar"/>
    <w:uiPriority w:val="99"/>
    <w:semiHidden/>
    <w:unhideWhenUsed/>
    <w:rsid w:val="008E0757"/>
    <w:pPr>
      <w:spacing w:line="240" w:lineRule="auto"/>
    </w:pPr>
    <w:rPr>
      <w:sz w:val="20"/>
      <w:szCs w:val="20"/>
    </w:rPr>
  </w:style>
  <w:style w:type="character" w:customStyle="1" w:styleId="CommentTextChar">
    <w:name w:val="Comment Text Char"/>
    <w:basedOn w:val="DefaultParagraphFont"/>
    <w:link w:val="CommentText"/>
    <w:uiPriority w:val="99"/>
    <w:semiHidden/>
    <w:rsid w:val="008E0757"/>
    <w:rPr>
      <w:sz w:val="20"/>
      <w:szCs w:val="20"/>
    </w:rPr>
  </w:style>
  <w:style w:type="paragraph" w:styleId="CommentSubject">
    <w:name w:val="annotation subject"/>
    <w:basedOn w:val="CommentText"/>
    <w:next w:val="CommentText"/>
    <w:link w:val="CommentSubjectChar"/>
    <w:uiPriority w:val="99"/>
    <w:semiHidden/>
    <w:unhideWhenUsed/>
    <w:rsid w:val="008E0757"/>
    <w:rPr>
      <w:b/>
      <w:bCs/>
    </w:rPr>
  </w:style>
  <w:style w:type="character" w:customStyle="1" w:styleId="CommentSubjectChar">
    <w:name w:val="Comment Subject Char"/>
    <w:basedOn w:val="CommentTextChar"/>
    <w:link w:val="CommentSubject"/>
    <w:uiPriority w:val="99"/>
    <w:semiHidden/>
    <w:rsid w:val="008E0757"/>
    <w:rPr>
      <w:b/>
      <w:bCs/>
      <w:sz w:val="20"/>
      <w:szCs w:val="20"/>
    </w:rPr>
  </w:style>
  <w:style w:type="paragraph" w:styleId="ListParagraph">
    <w:name w:val="List Paragraph"/>
    <w:basedOn w:val="Normal"/>
    <w:link w:val="ListParagraphChar"/>
    <w:uiPriority w:val="34"/>
    <w:qFormat/>
    <w:rsid w:val="00FF06E4"/>
    <w:pPr>
      <w:ind w:left="720"/>
      <w:contextualSpacing/>
    </w:pPr>
  </w:style>
  <w:style w:type="table" w:styleId="TableGrid">
    <w:name w:val="Table Grid"/>
    <w:basedOn w:val="TableNormal"/>
    <w:uiPriority w:val="59"/>
    <w:rsid w:val="00280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E652B"/>
    <w:rPr>
      <w:color w:val="0000FF" w:themeColor="hyperlink"/>
      <w:u w:val="single"/>
    </w:rPr>
  </w:style>
  <w:style w:type="character" w:customStyle="1" w:styleId="ListParagraphChar">
    <w:name w:val="List Paragraph Char"/>
    <w:basedOn w:val="DefaultParagraphFont"/>
    <w:link w:val="ListParagraph"/>
    <w:uiPriority w:val="34"/>
    <w:rsid w:val="00415634"/>
  </w:style>
  <w:style w:type="paragraph" w:styleId="BodyText">
    <w:name w:val="Body Text"/>
    <w:basedOn w:val="Normal"/>
    <w:link w:val="BodyTextChar"/>
    <w:uiPriority w:val="1"/>
    <w:qFormat/>
    <w:rsid w:val="005F53BC"/>
    <w:pPr>
      <w:spacing w:before="40" w:after="0" w:line="240" w:lineRule="auto"/>
      <w:ind w:left="40"/>
    </w:pPr>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5F53BC"/>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433550">
      <w:bodyDiv w:val="1"/>
      <w:marLeft w:val="0"/>
      <w:marRight w:val="0"/>
      <w:marTop w:val="0"/>
      <w:marBottom w:val="0"/>
      <w:divBdr>
        <w:top w:val="none" w:sz="0" w:space="0" w:color="auto"/>
        <w:left w:val="none" w:sz="0" w:space="0" w:color="auto"/>
        <w:bottom w:val="none" w:sz="0" w:space="0" w:color="auto"/>
        <w:right w:val="none" w:sz="0" w:space="0" w:color="auto"/>
      </w:divBdr>
    </w:div>
    <w:div w:id="14724061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5EBF5-BFAF-4788-B05F-C5DE1F277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281</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rowlandj</dc:creator>
  <cp:lastModifiedBy>Hagerman, Peter P.</cp:lastModifiedBy>
  <cp:revision>21</cp:revision>
  <cp:lastPrinted>2016-12-23T13:51:00Z</cp:lastPrinted>
  <dcterms:created xsi:type="dcterms:W3CDTF">2017-10-20T12:58:00Z</dcterms:created>
  <dcterms:modified xsi:type="dcterms:W3CDTF">2017-10-20T14:12:00Z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2016-02-08T00:00:00Z</vt:filetime>
  </property>
  <property fmtid="{D5CDD505-2E9C-101B-9397-08002B2CF9AE}" pid="3" name="LastSaved">
    <vt:filetime>2016-12-23T00:00:00Z</vt:filetime>
  </property>
</Properties>
</file>