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25361" w14:textId="3189757F" w:rsidR="00143CCD" w:rsidRPr="009D16D5" w:rsidRDefault="00FB6A13" w:rsidP="009F5150">
      <w:pPr>
        <w:tabs>
          <w:tab w:val="right" w:pos="10440"/>
        </w:tabs>
        <w:jc w:val="right"/>
        <w:rPr>
          <w:rFonts w:ascii="Calibri" w:hAnsi="Calibri" w:cs="Arial"/>
          <w:b/>
          <w:sz w:val="28"/>
          <w:szCs w:val="28"/>
        </w:rPr>
      </w:pPr>
      <w:r>
        <w:rPr>
          <w:noProof/>
        </w:rPr>
        <w:drawing>
          <wp:anchor distT="0" distB="0" distL="114300" distR="114300" simplePos="0" relativeHeight="251657728" behindDoc="0" locked="0" layoutInCell="1" allowOverlap="1" wp14:anchorId="531C8F3F" wp14:editId="09B043E0">
            <wp:simplePos x="0" y="0"/>
            <wp:positionH relativeFrom="column">
              <wp:posOffset>-104775</wp:posOffset>
            </wp:positionH>
            <wp:positionV relativeFrom="paragraph">
              <wp:posOffset>-208280</wp:posOffset>
            </wp:positionV>
            <wp:extent cx="1717675" cy="665480"/>
            <wp:effectExtent l="1905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1717675" cy="665480"/>
                    </a:xfrm>
                    <a:prstGeom prst="rect">
                      <a:avLst/>
                    </a:prstGeom>
                    <a:noFill/>
                  </pic:spPr>
                </pic:pic>
              </a:graphicData>
            </a:graphic>
          </wp:anchor>
        </w:drawing>
      </w:r>
      <w:r w:rsidR="00143CCD">
        <w:rPr>
          <w:rFonts w:ascii="Akzidenz-Grotesk Std Regular" w:hAnsi="Akzidenz-Grotesk Std Regular" w:cs="Arial"/>
          <w:b/>
        </w:rPr>
        <w:tab/>
      </w:r>
      <w:r w:rsidR="00143CCD" w:rsidRPr="00372A4F">
        <w:rPr>
          <w:rFonts w:ascii="Calibri" w:hAnsi="Calibri" w:cs="Arial"/>
          <w:b/>
          <w:sz w:val="22"/>
          <w:szCs w:val="22"/>
        </w:rPr>
        <w:t xml:space="preserve">     </w:t>
      </w:r>
      <w:r w:rsidR="009D16D5" w:rsidRPr="009D16D5">
        <w:rPr>
          <w:rFonts w:ascii="Calibri" w:hAnsi="Calibri" w:cs="Arial"/>
          <w:b/>
          <w:sz w:val="28"/>
          <w:szCs w:val="28"/>
        </w:rPr>
        <w:t>UPDATED</w:t>
      </w:r>
      <w:r w:rsidR="003C5C71">
        <w:rPr>
          <w:rFonts w:ascii="Calibri" w:hAnsi="Calibri" w:cs="Arial"/>
          <w:b/>
          <w:sz w:val="28"/>
          <w:szCs w:val="28"/>
        </w:rPr>
        <w:t xml:space="preserve"> </w:t>
      </w:r>
      <w:r w:rsidR="00632A0C">
        <w:rPr>
          <w:rFonts w:ascii="Calibri" w:hAnsi="Calibri" w:cs="Arial"/>
          <w:b/>
          <w:sz w:val="28"/>
          <w:szCs w:val="28"/>
        </w:rPr>
        <w:t>Jan 1</w:t>
      </w:r>
      <w:r w:rsidR="000F1961">
        <w:rPr>
          <w:rFonts w:ascii="Calibri" w:hAnsi="Calibri" w:cs="Arial"/>
          <w:b/>
          <w:sz w:val="28"/>
          <w:szCs w:val="28"/>
        </w:rPr>
        <w:t>8</w:t>
      </w:r>
      <w:r w:rsidR="003C5C71">
        <w:rPr>
          <w:rFonts w:ascii="Calibri" w:hAnsi="Calibri" w:cs="Arial"/>
          <w:b/>
          <w:sz w:val="28"/>
          <w:szCs w:val="28"/>
        </w:rPr>
        <w:t>, 201</w:t>
      </w:r>
      <w:r w:rsidR="00632A0C">
        <w:rPr>
          <w:rFonts w:ascii="Calibri" w:hAnsi="Calibri" w:cs="Arial"/>
          <w:b/>
          <w:sz w:val="28"/>
          <w:szCs w:val="28"/>
        </w:rPr>
        <w:t>9</w:t>
      </w:r>
    </w:p>
    <w:p w14:paraId="25F59A0A" w14:textId="016D4B3A" w:rsidR="00143CCD" w:rsidRPr="009D16D5" w:rsidRDefault="00143CCD" w:rsidP="009F5150">
      <w:pPr>
        <w:tabs>
          <w:tab w:val="right" w:pos="10620"/>
        </w:tabs>
        <w:jc w:val="right"/>
        <w:rPr>
          <w:rFonts w:ascii="Calibri" w:hAnsi="Calibri" w:cs="Arial"/>
          <w:b/>
          <w:sz w:val="28"/>
          <w:szCs w:val="28"/>
        </w:rPr>
      </w:pPr>
      <w:r w:rsidRPr="009D16D5">
        <w:rPr>
          <w:rFonts w:ascii="Calibri" w:hAnsi="Calibri" w:cs="Arial"/>
          <w:b/>
          <w:sz w:val="28"/>
          <w:szCs w:val="28"/>
        </w:rPr>
        <w:t>Corporate Programs</w:t>
      </w:r>
    </w:p>
    <w:p w14:paraId="5A233764" w14:textId="77777777" w:rsidR="00143CCD" w:rsidRPr="00372A4F" w:rsidRDefault="00143CCD" w:rsidP="00143CCD">
      <w:pPr>
        <w:jc w:val="right"/>
        <w:rPr>
          <w:rFonts w:ascii="Calibri" w:hAnsi="Calibri" w:cs="Arial"/>
          <w:b/>
          <w:sz w:val="22"/>
          <w:szCs w:val="22"/>
        </w:rPr>
      </w:pPr>
    </w:p>
    <w:p w14:paraId="1410D54B" w14:textId="77777777" w:rsidR="00C6633B" w:rsidRPr="00372A4F" w:rsidRDefault="003C3F87" w:rsidP="00C6633B">
      <w:pPr>
        <w:pBdr>
          <w:top w:val="single" w:sz="12" w:space="1" w:color="auto"/>
          <w:bottom w:val="single" w:sz="12" w:space="0" w:color="auto"/>
        </w:pBdr>
        <w:shd w:val="clear" w:color="auto" w:fill="E6E6E6"/>
        <w:rPr>
          <w:rFonts w:ascii="Calibri" w:hAnsi="Calibri" w:cs="Arial"/>
          <w:color w:val="262626"/>
          <w:sz w:val="32"/>
          <w:szCs w:val="32"/>
        </w:rPr>
      </w:pPr>
      <w:r w:rsidRPr="00372A4F">
        <w:rPr>
          <w:rFonts w:ascii="Calibri" w:hAnsi="Calibri" w:cs="Arial"/>
          <w:b/>
          <w:sz w:val="32"/>
          <w:szCs w:val="32"/>
        </w:rPr>
        <w:t xml:space="preserve">Required Consumer Disclosures </w:t>
      </w:r>
      <w:r w:rsidR="00D22322" w:rsidRPr="00372A4F">
        <w:rPr>
          <w:rFonts w:ascii="Calibri" w:hAnsi="Calibri" w:cs="Arial"/>
          <w:b/>
          <w:sz w:val="32"/>
          <w:szCs w:val="32"/>
        </w:rPr>
        <w:t>on Campaign Materials</w:t>
      </w:r>
    </w:p>
    <w:p w14:paraId="64D3492E" w14:textId="77777777" w:rsidR="00181708" w:rsidRPr="00372A4F" w:rsidRDefault="00181708" w:rsidP="00C6633B">
      <w:pPr>
        <w:widowControl w:val="0"/>
        <w:autoSpaceDE w:val="0"/>
        <w:autoSpaceDN w:val="0"/>
        <w:adjustRightInd w:val="0"/>
        <w:rPr>
          <w:rFonts w:ascii="Calibri" w:hAnsi="Calibri" w:cs="Arial"/>
          <w:sz w:val="22"/>
          <w:szCs w:val="22"/>
        </w:rPr>
      </w:pPr>
    </w:p>
    <w:p w14:paraId="18AB46A0" w14:textId="77777777" w:rsidR="003C3F87" w:rsidRPr="00C53278" w:rsidRDefault="003C3F87" w:rsidP="00C53278">
      <w:pPr>
        <w:widowControl w:val="0"/>
        <w:autoSpaceDE w:val="0"/>
        <w:autoSpaceDN w:val="0"/>
        <w:adjustRightInd w:val="0"/>
        <w:ind w:right="-180"/>
        <w:rPr>
          <w:rFonts w:ascii="Calibri" w:hAnsi="Calibri" w:cs="Arial"/>
          <w:sz w:val="22"/>
          <w:szCs w:val="22"/>
        </w:rPr>
      </w:pPr>
      <w:r w:rsidRPr="00C53278">
        <w:rPr>
          <w:rFonts w:ascii="Calibri" w:hAnsi="Calibri" w:cs="Arial"/>
          <w:sz w:val="22"/>
          <w:szCs w:val="22"/>
        </w:rPr>
        <w:t xml:space="preserve">In compliance with the </w:t>
      </w:r>
      <w:hyperlink r:id="rId6" w:history="1">
        <w:r w:rsidRPr="00C53278">
          <w:rPr>
            <w:rStyle w:val="Hyperlink"/>
            <w:rFonts w:ascii="Calibri" w:hAnsi="Calibri" w:cs="Arial"/>
            <w:sz w:val="22"/>
            <w:szCs w:val="22"/>
          </w:rPr>
          <w:t>Better Business Bureau Wise Giving Alliance Standards</w:t>
        </w:r>
      </w:hyperlink>
      <w:r w:rsidRPr="00C53278">
        <w:rPr>
          <w:rFonts w:ascii="Calibri" w:hAnsi="Calibri" w:cs="Arial"/>
          <w:sz w:val="22"/>
          <w:szCs w:val="22"/>
        </w:rPr>
        <w:t xml:space="preserve">, the Red Cross requires full disclosure regarding the benefit to our organization when funds are raised through a consumer purchase or action on point of sale materials, packaging, advertising and/or promotional materials in clear and unambiguous terms.  In addition, Red Cross requires certain additional disclosures to be made.  Based on the program description and deal terms, the following must be included in all promotional materials.  </w:t>
      </w:r>
      <w:r w:rsidR="00CF7C03" w:rsidRPr="00C53278">
        <w:rPr>
          <w:rFonts w:ascii="Calibri" w:hAnsi="Calibri" w:cs="Arial"/>
          <w:sz w:val="22"/>
          <w:szCs w:val="22"/>
        </w:rPr>
        <w:t xml:space="preserve"> Appropriate disclosures from sections I, II and III must be included in their entirety.</w:t>
      </w:r>
    </w:p>
    <w:p w14:paraId="7DC12497" w14:textId="77777777" w:rsidR="003C3F87" w:rsidRPr="00C53278" w:rsidRDefault="003C3F87" w:rsidP="003C3F87">
      <w:pPr>
        <w:widowControl w:val="0"/>
        <w:autoSpaceDE w:val="0"/>
        <w:autoSpaceDN w:val="0"/>
        <w:adjustRightInd w:val="0"/>
        <w:rPr>
          <w:rFonts w:ascii="Calibri" w:hAnsi="Calibri" w:cs="Arial"/>
          <w:sz w:val="22"/>
          <w:szCs w:val="22"/>
        </w:rPr>
      </w:pPr>
    </w:p>
    <w:p w14:paraId="75A5A518" w14:textId="77777777" w:rsidR="003C3F87" w:rsidRPr="00C53278" w:rsidRDefault="003C3F87" w:rsidP="003C3F87">
      <w:pPr>
        <w:pStyle w:val="BodyTextIndent"/>
        <w:ind w:left="0"/>
        <w:rPr>
          <w:rFonts w:ascii="Calibri" w:hAnsi="Calibri" w:cs="Arial"/>
          <w:b/>
          <w:sz w:val="22"/>
          <w:szCs w:val="22"/>
          <w:u w:val="single"/>
        </w:rPr>
      </w:pPr>
      <w:r w:rsidRPr="00C53278">
        <w:rPr>
          <w:rFonts w:ascii="Calibri" w:hAnsi="Calibri" w:cs="Arial"/>
          <w:b/>
          <w:sz w:val="22"/>
          <w:szCs w:val="22"/>
          <w:u w:val="single"/>
        </w:rPr>
        <w:t>I.</w:t>
      </w:r>
      <w:r w:rsidRPr="00C53278">
        <w:rPr>
          <w:rFonts w:ascii="Calibri" w:hAnsi="Calibri" w:cs="Arial"/>
          <w:sz w:val="22"/>
          <w:szCs w:val="22"/>
          <w:u w:val="single"/>
        </w:rPr>
        <w:t xml:space="preserve">  </w:t>
      </w:r>
      <w:r w:rsidRPr="00C53278">
        <w:rPr>
          <w:rFonts w:ascii="Calibri" w:hAnsi="Calibri" w:cs="Arial"/>
          <w:b/>
          <w:sz w:val="22"/>
          <w:szCs w:val="22"/>
          <w:u w:val="single"/>
        </w:rPr>
        <w:t>Required Consumer Disclosure of What Red Cross Will Receive from Program</w:t>
      </w:r>
    </w:p>
    <w:p w14:paraId="6EBB8DD1" w14:textId="77777777" w:rsidR="003C3F87" w:rsidRPr="00C53278" w:rsidRDefault="003C3F87" w:rsidP="005A1742">
      <w:pPr>
        <w:pStyle w:val="BodyTextIndent"/>
        <w:tabs>
          <w:tab w:val="left" w:pos="720"/>
        </w:tabs>
        <w:ind w:left="0"/>
        <w:rPr>
          <w:rFonts w:ascii="Calibri" w:hAnsi="Calibri" w:cs="Arial"/>
          <w:sz w:val="22"/>
          <w:szCs w:val="22"/>
        </w:rPr>
      </w:pPr>
    </w:p>
    <w:p w14:paraId="2C3C6DC2" w14:textId="77777777" w:rsidR="005A1742" w:rsidRPr="00C53278" w:rsidRDefault="005A1742" w:rsidP="005A1742">
      <w:pPr>
        <w:pStyle w:val="BodyTextIndent"/>
        <w:tabs>
          <w:tab w:val="left" w:pos="312"/>
        </w:tabs>
        <w:ind w:left="390"/>
        <w:jc w:val="both"/>
        <w:rPr>
          <w:rFonts w:ascii="Calibri" w:hAnsi="Calibri"/>
          <w:b/>
          <w:sz w:val="22"/>
          <w:szCs w:val="22"/>
        </w:rPr>
      </w:pPr>
      <w:r w:rsidRPr="00C53278">
        <w:rPr>
          <w:rFonts w:ascii="Calibri" w:hAnsi="Calibri"/>
          <w:b/>
          <w:sz w:val="22"/>
          <w:szCs w:val="22"/>
        </w:rPr>
        <w:t>COMMERCIAL CO-VENTURES: Purchase or Action-Triggered Donation Campaigns</w:t>
      </w:r>
    </w:p>
    <w:p w14:paraId="254B756F" w14:textId="77777777" w:rsidR="005A1742" w:rsidRPr="00C53278" w:rsidRDefault="005A1742" w:rsidP="003C3F87">
      <w:pPr>
        <w:pStyle w:val="BodyTextIndent"/>
        <w:tabs>
          <w:tab w:val="left" w:pos="312"/>
        </w:tabs>
        <w:ind w:left="390"/>
        <w:jc w:val="both"/>
        <w:rPr>
          <w:rFonts w:ascii="Calibri" w:hAnsi="Calibri"/>
          <w:b/>
          <w:sz w:val="22"/>
          <w:szCs w:val="22"/>
        </w:rPr>
      </w:pPr>
    </w:p>
    <w:p w14:paraId="5AE4E183" w14:textId="77777777" w:rsidR="005A1742" w:rsidRPr="00C53278" w:rsidRDefault="005A1742" w:rsidP="005A1742">
      <w:pPr>
        <w:pStyle w:val="BodyTextIndent"/>
        <w:numPr>
          <w:ilvl w:val="0"/>
          <w:numId w:val="7"/>
        </w:numPr>
        <w:ind w:left="810"/>
        <w:rPr>
          <w:rFonts w:ascii="Calibri" w:hAnsi="Calibri" w:cs="Arial"/>
          <w:b/>
          <w:sz w:val="22"/>
          <w:szCs w:val="22"/>
          <w:u w:val="single"/>
        </w:rPr>
      </w:pPr>
      <w:r w:rsidRPr="00C53278">
        <w:rPr>
          <w:rFonts w:ascii="Calibri" w:hAnsi="Calibri" w:cs="Arial"/>
          <w:b/>
          <w:sz w:val="22"/>
          <w:szCs w:val="22"/>
        </w:rPr>
        <w:t>Complete and include the following:</w:t>
      </w:r>
      <w:r w:rsidRPr="00C53278">
        <w:rPr>
          <w:rFonts w:ascii="Calibri" w:hAnsi="Calibri" w:cs="Arial"/>
          <w:b/>
          <w:sz w:val="22"/>
          <w:szCs w:val="22"/>
          <w:u w:val="single"/>
        </w:rPr>
        <w:t xml:space="preserve">   </w:t>
      </w:r>
    </w:p>
    <w:p w14:paraId="19AC55A7" w14:textId="77777777" w:rsidR="005A1742" w:rsidRPr="00C53278" w:rsidRDefault="005A1742" w:rsidP="005A1742">
      <w:pPr>
        <w:pStyle w:val="BodyTextIndent"/>
        <w:tabs>
          <w:tab w:val="left" w:pos="720"/>
        </w:tabs>
        <w:rPr>
          <w:rFonts w:ascii="Calibri" w:hAnsi="Calibri" w:cs="Arial"/>
          <w:sz w:val="22"/>
          <w:szCs w:val="22"/>
        </w:rPr>
      </w:pPr>
      <w:r w:rsidRPr="00C53278">
        <w:rPr>
          <w:rFonts w:ascii="Calibri" w:hAnsi="Calibri" w:cs="Arial"/>
          <w:sz w:val="22"/>
          <w:szCs w:val="22"/>
          <w:highlight w:val="yellow"/>
        </w:rPr>
        <w:t>Company</w:t>
      </w:r>
      <w:r w:rsidRPr="00C53278">
        <w:rPr>
          <w:rFonts w:ascii="Calibri" w:hAnsi="Calibri" w:cs="Arial"/>
          <w:sz w:val="22"/>
          <w:szCs w:val="22"/>
        </w:rPr>
        <w:t xml:space="preserve"> will donate to the American Red Cross $</w:t>
      </w:r>
      <w:r w:rsidRPr="00C53278">
        <w:rPr>
          <w:rFonts w:ascii="Calibri" w:hAnsi="Calibri" w:cs="Arial"/>
          <w:sz w:val="22"/>
          <w:szCs w:val="22"/>
          <w:highlight w:val="yellow"/>
        </w:rPr>
        <w:t>amount</w:t>
      </w:r>
      <w:r w:rsidRPr="00C53278">
        <w:rPr>
          <w:rFonts w:ascii="Calibri" w:hAnsi="Calibri" w:cs="Arial"/>
          <w:sz w:val="22"/>
          <w:szCs w:val="22"/>
        </w:rPr>
        <w:t xml:space="preserve"> for every </w:t>
      </w:r>
      <w:r w:rsidRPr="00C53278">
        <w:rPr>
          <w:rFonts w:ascii="Calibri" w:hAnsi="Calibri" w:cs="Arial"/>
          <w:sz w:val="22"/>
          <w:szCs w:val="22"/>
          <w:highlight w:val="yellow"/>
        </w:rPr>
        <w:t>product</w:t>
      </w:r>
      <w:r w:rsidRPr="00C53278">
        <w:rPr>
          <w:rFonts w:ascii="Calibri" w:hAnsi="Calibri" w:cs="Arial"/>
          <w:sz w:val="22"/>
          <w:szCs w:val="22"/>
        </w:rPr>
        <w:t xml:space="preserve"> sold between </w:t>
      </w:r>
      <w:r w:rsidRPr="00C53278">
        <w:rPr>
          <w:rFonts w:ascii="Calibri" w:hAnsi="Calibri" w:cs="Arial"/>
          <w:sz w:val="22"/>
          <w:szCs w:val="22"/>
          <w:highlight w:val="yellow"/>
        </w:rPr>
        <w:t>date</w:t>
      </w:r>
      <w:r w:rsidRPr="00C53278">
        <w:rPr>
          <w:rFonts w:ascii="Calibri" w:hAnsi="Calibri" w:cs="Arial"/>
          <w:sz w:val="22"/>
          <w:szCs w:val="22"/>
        </w:rPr>
        <w:t xml:space="preserve"> and </w:t>
      </w:r>
      <w:r w:rsidRPr="00C53278">
        <w:rPr>
          <w:rFonts w:ascii="Calibri" w:hAnsi="Calibri" w:cs="Arial"/>
          <w:sz w:val="22"/>
          <w:szCs w:val="22"/>
          <w:highlight w:val="yellow"/>
        </w:rPr>
        <w:t xml:space="preserve">date, </w:t>
      </w:r>
      <w:r w:rsidRPr="00C53278">
        <w:rPr>
          <w:rFonts w:ascii="Calibri" w:hAnsi="Calibri" w:cs="Arial"/>
          <w:i/>
          <w:sz w:val="22"/>
          <w:szCs w:val="22"/>
          <w:highlight w:val="yellow"/>
        </w:rPr>
        <w:t>[IF APPLICABLE] with a minimum commitment of $amount and up to a maximum commitment of $amount</w:t>
      </w:r>
      <w:r w:rsidRPr="00C53278">
        <w:rPr>
          <w:rFonts w:ascii="Calibri" w:hAnsi="Calibri" w:cs="Arial"/>
          <w:sz w:val="22"/>
          <w:szCs w:val="22"/>
        </w:rPr>
        <w:t xml:space="preserve">. This purchase is not tax deductible. </w:t>
      </w:r>
    </w:p>
    <w:p w14:paraId="035EB333" w14:textId="77777777" w:rsidR="005A1742" w:rsidRPr="00C53278" w:rsidRDefault="005A1742" w:rsidP="005A1742">
      <w:pPr>
        <w:pStyle w:val="BodyTextIndent"/>
        <w:ind w:left="450"/>
        <w:rPr>
          <w:rFonts w:ascii="Calibri" w:hAnsi="Calibri" w:cs="Arial"/>
          <w:sz w:val="22"/>
          <w:szCs w:val="22"/>
        </w:rPr>
      </w:pPr>
    </w:p>
    <w:p w14:paraId="630D6299" w14:textId="77777777" w:rsidR="005A1742" w:rsidRPr="00C53278" w:rsidRDefault="005A1742" w:rsidP="005A1742">
      <w:pPr>
        <w:pStyle w:val="BodyTextIndent"/>
        <w:tabs>
          <w:tab w:val="left" w:pos="312"/>
        </w:tabs>
        <w:ind w:left="390"/>
        <w:jc w:val="both"/>
        <w:rPr>
          <w:rFonts w:ascii="Calibri" w:hAnsi="Calibri"/>
          <w:b/>
          <w:sz w:val="22"/>
          <w:szCs w:val="22"/>
        </w:rPr>
      </w:pPr>
      <w:r w:rsidRPr="00C53278">
        <w:rPr>
          <w:rFonts w:ascii="Calibri" w:hAnsi="Calibri"/>
          <w:b/>
          <w:sz w:val="22"/>
          <w:szCs w:val="22"/>
        </w:rPr>
        <w:t>COMMERCIAL CO-VENTURES: Auction Campaigns</w:t>
      </w:r>
    </w:p>
    <w:p w14:paraId="138C74D5" w14:textId="77777777" w:rsidR="005A1742" w:rsidRPr="00C53278" w:rsidRDefault="005A1742" w:rsidP="005A1742">
      <w:pPr>
        <w:pStyle w:val="Title"/>
        <w:jc w:val="left"/>
        <w:rPr>
          <w:rFonts w:ascii="Calibri" w:hAnsi="Calibri" w:cs="Arial"/>
          <w:b w:val="0"/>
          <w:sz w:val="22"/>
          <w:szCs w:val="22"/>
        </w:rPr>
      </w:pPr>
    </w:p>
    <w:p w14:paraId="0E6ABC6A" w14:textId="77777777" w:rsidR="005A1742" w:rsidRPr="00C53278" w:rsidRDefault="005A1742" w:rsidP="005A1742">
      <w:pPr>
        <w:pStyle w:val="BodyTextIndent"/>
        <w:numPr>
          <w:ilvl w:val="0"/>
          <w:numId w:val="7"/>
        </w:numPr>
        <w:ind w:left="720"/>
        <w:rPr>
          <w:rFonts w:ascii="Calibri" w:hAnsi="Calibri" w:cs="Arial"/>
          <w:b/>
          <w:sz w:val="22"/>
          <w:szCs w:val="22"/>
          <w:u w:val="single"/>
        </w:rPr>
      </w:pPr>
      <w:r w:rsidRPr="00C53278">
        <w:rPr>
          <w:rFonts w:ascii="Calibri" w:hAnsi="Calibri" w:cs="Arial"/>
          <w:b/>
          <w:sz w:val="22"/>
          <w:szCs w:val="22"/>
        </w:rPr>
        <w:t>If the auction is for selected item(s), complete and include the following:</w:t>
      </w:r>
      <w:r w:rsidRPr="00C53278">
        <w:rPr>
          <w:rFonts w:ascii="Calibri" w:hAnsi="Calibri" w:cs="Arial"/>
          <w:b/>
          <w:sz w:val="22"/>
          <w:szCs w:val="22"/>
          <w:u w:val="single"/>
        </w:rPr>
        <w:t xml:space="preserve">   </w:t>
      </w:r>
    </w:p>
    <w:p w14:paraId="2FCAE85B" w14:textId="77777777" w:rsidR="005A1742" w:rsidRPr="00C53278" w:rsidRDefault="005A1742" w:rsidP="005A1742">
      <w:pPr>
        <w:pStyle w:val="BodyTextIndent"/>
        <w:rPr>
          <w:rFonts w:ascii="Calibri" w:hAnsi="Calibri" w:cs="Arial"/>
          <w:sz w:val="22"/>
          <w:szCs w:val="22"/>
        </w:rPr>
      </w:pPr>
      <w:r w:rsidRPr="00C53278">
        <w:rPr>
          <w:rFonts w:ascii="Calibri" w:hAnsi="Calibri" w:cs="Arial"/>
          <w:sz w:val="22"/>
          <w:szCs w:val="22"/>
          <w:highlight w:val="yellow"/>
        </w:rPr>
        <w:t>Amount</w:t>
      </w:r>
      <w:r w:rsidRPr="00C53278">
        <w:rPr>
          <w:rFonts w:ascii="Calibri" w:hAnsi="Calibri" w:cs="Arial"/>
          <w:sz w:val="22"/>
          <w:szCs w:val="22"/>
        </w:rPr>
        <w:t xml:space="preserve">% of the winning bid on this auction item sold through this </w:t>
      </w:r>
      <w:r w:rsidRPr="00C53278">
        <w:rPr>
          <w:rFonts w:ascii="Calibri" w:hAnsi="Calibri" w:cs="Arial"/>
          <w:sz w:val="22"/>
          <w:szCs w:val="22"/>
          <w:highlight w:val="yellow"/>
        </w:rPr>
        <w:t>method</w:t>
      </w:r>
      <w:r w:rsidRPr="00C53278">
        <w:rPr>
          <w:rFonts w:ascii="Calibri" w:hAnsi="Calibri" w:cs="Arial"/>
          <w:sz w:val="22"/>
          <w:szCs w:val="22"/>
        </w:rPr>
        <w:t xml:space="preserve"> from </w:t>
      </w:r>
      <w:r w:rsidRPr="00C53278">
        <w:rPr>
          <w:rFonts w:ascii="Calibri" w:hAnsi="Calibri" w:cs="Arial"/>
          <w:sz w:val="22"/>
          <w:szCs w:val="22"/>
          <w:highlight w:val="yellow"/>
        </w:rPr>
        <w:t>date</w:t>
      </w:r>
      <w:r w:rsidRPr="00C53278">
        <w:rPr>
          <w:rFonts w:ascii="Calibri" w:hAnsi="Calibri" w:cs="Arial"/>
          <w:sz w:val="22"/>
          <w:szCs w:val="22"/>
        </w:rPr>
        <w:t xml:space="preserve"> through </w:t>
      </w:r>
      <w:r w:rsidRPr="00C53278">
        <w:rPr>
          <w:rFonts w:ascii="Calibri" w:hAnsi="Calibri" w:cs="Arial"/>
          <w:sz w:val="22"/>
          <w:szCs w:val="22"/>
          <w:highlight w:val="yellow"/>
        </w:rPr>
        <w:t>date</w:t>
      </w:r>
      <w:r w:rsidRPr="00C53278">
        <w:rPr>
          <w:rFonts w:ascii="Calibri" w:hAnsi="Calibri" w:cs="Arial"/>
          <w:sz w:val="22"/>
          <w:szCs w:val="22"/>
        </w:rPr>
        <w:t xml:space="preserve"> will be donated to the American Red Cross. This purchase is not tax deductible.</w:t>
      </w:r>
    </w:p>
    <w:p w14:paraId="1640A73B" w14:textId="77777777" w:rsidR="005A1742" w:rsidRPr="00C53278" w:rsidRDefault="005A1742" w:rsidP="005A1742">
      <w:pPr>
        <w:pStyle w:val="BodyTextIndent"/>
        <w:ind w:left="450"/>
        <w:rPr>
          <w:rFonts w:ascii="Calibri" w:hAnsi="Calibri" w:cs="Arial"/>
          <w:sz w:val="22"/>
          <w:szCs w:val="22"/>
        </w:rPr>
      </w:pPr>
    </w:p>
    <w:p w14:paraId="495C3070" w14:textId="77777777" w:rsidR="005A1742" w:rsidRPr="00C53278" w:rsidRDefault="005A1742" w:rsidP="005A1742">
      <w:pPr>
        <w:pStyle w:val="BodyTextIndent"/>
        <w:numPr>
          <w:ilvl w:val="0"/>
          <w:numId w:val="7"/>
        </w:numPr>
        <w:ind w:left="720"/>
        <w:rPr>
          <w:rFonts w:ascii="Calibri" w:hAnsi="Calibri" w:cs="Arial"/>
          <w:b/>
          <w:sz w:val="22"/>
          <w:szCs w:val="22"/>
          <w:u w:val="single"/>
        </w:rPr>
      </w:pPr>
      <w:r w:rsidRPr="00C53278">
        <w:rPr>
          <w:rFonts w:ascii="Calibri" w:hAnsi="Calibri" w:cs="Arial"/>
          <w:b/>
          <w:sz w:val="22"/>
          <w:szCs w:val="22"/>
        </w:rPr>
        <w:t>If the auction is for all items, complete and include the following:</w:t>
      </w:r>
    </w:p>
    <w:p w14:paraId="70BB26C1" w14:textId="77777777" w:rsidR="005A1742" w:rsidRDefault="005A1742" w:rsidP="005A1742">
      <w:pPr>
        <w:pStyle w:val="BodyTextIndent"/>
        <w:rPr>
          <w:rFonts w:ascii="Calibri" w:hAnsi="Calibri" w:cs="Arial"/>
          <w:sz w:val="22"/>
          <w:szCs w:val="22"/>
        </w:rPr>
      </w:pPr>
      <w:r w:rsidRPr="00C53278">
        <w:rPr>
          <w:rFonts w:ascii="Calibri" w:hAnsi="Calibri" w:cs="Arial"/>
          <w:sz w:val="22"/>
          <w:szCs w:val="22"/>
          <w:highlight w:val="yellow"/>
        </w:rPr>
        <w:t>Amount</w:t>
      </w:r>
      <w:r w:rsidRPr="00C53278">
        <w:rPr>
          <w:rFonts w:ascii="Calibri" w:hAnsi="Calibri" w:cs="Arial"/>
          <w:sz w:val="22"/>
          <w:szCs w:val="22"/>
        </w:rPr>
        <w:t xml:space="preserve">% of the winning bid on each auction item sold through this </w:t>
      </w:r>
      <w:r w:rsidRPr="00C53278">
        <w:rPr>
          <w:rFonts w:ascii="Calibri" w:hAnsi="Calibri" w:cs="Arial"/>
          <w:sz w:val="22"/>
          <w:szCs w:val="22"/>
          <w:highlight w:val="yellow"/>
        </w:rPr>
        <w:t>method</w:t>
      </w:r>
      <w:r w:rsidRPr="00C53278">
        <w:rPr>
          <w:rFonts w:ascii="Calibri" w:hAnsi="Calibri" w:cs="Arial"/>
          <w:sz w:val="22"/>
          <w:szCs w:val="22"/>
        </w:rPr>
        <w:t xml:space="preserve"> from </w:t>
      </w:r>
      <w:r w:rsidRPr="00C53278">
        <w:rPr>
          <w:rFonts w:ascii="Calibri" w:hAnsi="Calibri" w:cs="Arial"/>
          <w:sz w:val="22"/>
          <w:szCs w:val="22"/>
          <w:highlight w:val="yellow"/>
        </w:rPr>
        <w:t>date</w:t>
      </w:r>
      <w:r w:rsidRPr="00C53278">
        <w:rPr>
          <w:rFonts w:ascii="Calibri" w:hAnsi="Calibri" w:cs="Arial"/>
          <w:sz w:val="22"/>
          <w:szCs w:val="22"/>
        </w:rPr>
        <w:t xml:space="preserve"> through </w:t>
      </w:r>
      <w:r w:rsidRPr="00C53278">
        <w:rPr>
          <w:rFonts w:ascii="Calibri" w:hAnsi="Calibri" w:cs="Arial"/>
          <w:sz w:val="22"/>
          <w:szCs w:val="22"/>
          <w:highlight w:val="yellow"/>
        </w:rPr>
        <w:t>date</w:t>
      </w:r>
      <w:r w:rsidRPr="00C53278">
        <w:rPr>
          <w:rFonts w:ascii="Calibri" w:hAnsi="Calibri" w:cs="Arial"/>
          <w:sz w:val="22"/>
          <w:szCs w:val="22"/>
        </w:rPr>
        <w:t xml:space="preserve"> will be donated to the American Red Cross. This purchase is not tax deductible. </w:t>
      </w:r>
    </w:p>
    <w:p w14:paraId="56CAB3CC" w14:textId="77777777" w:rsidR="00632A0C" w:rsidRDefault="00632A0C" w:rsidP="005A1742">
      <w:pPr>
        <w:pStyle w:val="BodyTextIndent"/>
        <w:rPr>
          <w:rFonts w:ascii="Calibri" w:hAnsi="Calibri" w:cs="Arial"/>
          <w:sz w:val="22"/>
          <w:szCs w:val="22"/>
        </w:rPr>
      </w:pPr>
    </w:p>
    <w:p w14:paraId="3960725A" w14:textId="77777777" w:rsidR="00632A0C" w:rsidRPr="00C53278" w:rsidRDefault="00632A0C" w:rsidP="00632A0C">
      <w:pPr>
        <w:pStyle w:val="BodyTextIndent"/>
        <w:tabs>
          <w:tab w:val="left" w:pos="312"/>
        </w:tabs>
        <w:ind w:left="390"/>
        <w:jc w:val="both"/>
        <w:rPr>
          <w:rFonts w:ascii="Calibri" w:hAnsi="Calibri"/>
          <w:b/>
          <w:sz w:val="22"/>
          <w:szCs w:val="22"/>
        </w:rPr>
      </w:pPr>
      <w:r>
        <w:rPr>
          <w:rFonts w:ascii="Calibri" w:hAnsi="Calibri"/>
          <w:b/>
          <w:sz w:val="22"/>
          <w:szCs w:val="22"/>
        </w:rPr>
        <w:t xml:space="preserve">COMMERCIAL CO-VENTURE (CCV) LOYALTY </w:t>
      </w:r>
      <w:r w:rsidRPr="00C53278">
        <w:rPr>
          <w:rFonts w:ascii="Calibri" w:hAnsi="Calibri"/>
          <w:b/>
          <w:sz w:val="22"/>
          <w:szCs w:val="22"/>
        </w:rPr>
        <w:t xml:space="preserve">Rewards Points Donation Campaign </w:t>
      </w:r>
    </w:p>
    <w:p w14:paraId="440FA6FC" w14:textId="77777777" w:rsidR="00632A0C" w:rsidRPr="00C53278" w:rsidRDefault="00632A0C" w:rsidP="00632A0C">
      <w:pPr>
        <w:pStyle w:val="BodyTextIndent"/>
        <w:tabs>
          <w:tab w:val="left" w:pos="312"/>
        </w:tabs>
        <w:ind w:left="390"/>
        <w:jc w:val="both"/>
        <w:rPr>
          <w:rFonts w:ascii="Calibri" w:hAnsi="Calibri"/>
          <w:b/>
          <w:sz w:val="22"/>
          <w:szCs w:val="22"/>
        </w:rPr>
      </w:pPr>
    </w:p>
    <w:p w14:paraId="2785E58B" w14:textId="77777777" w:rsidR="00632A0C" w:rsidRPr="00C53278" w:rsidRDefault="00632A0C" w:rsidP="00632A0C">
      <w:pPr>
        <w:pStyle w:val="BodyTextIndent"/>
        <w:numPr>
          <w:ilvl w:val="0"/>
          <w:numId w:val="7"/>
        </w:numPr>
        <w:tabs>
          <w:tab w:val="left" w:pos="720"/>
        </w:tabs>
        <w:ind w:left="720"/>
        <w:jc w:val="both"/>
        <w:rPr>
          <w:rFonts w:ascii="Calibri" w:hAnsi="Calibri" w:cs="Arial"/>
          <w:b/>
          <w:sz w:val="22"/>
          <w:szCs w:val="22"/>
        </w:rPr>
      </w:pPr>
      <w:r w:rsidRPr="00C53278">
        <w:rPr>
          <w:rFonts w:ascii="Calibri" w:hAnsi="Calibri" w:cs="Arial"/>
          <w:b/>
          <w:sz w:val="22"/>
          <w:szCs w:val="22"/>
        </w:rPr>
        <w:t xml:space="preserve">Complete and include: </w:t>
      </w:r>
    </w:p>
    <w:p w14:paraId="56C3D0B9" w14:textId="77777777" w:rsidR="00632A0C" w:rsidRPr="00C53278" w:rsidRDefault="00632A0C" w:rsidP="00632A0C">
      <w:pPr>
        <w:pStyle w:val="BodyTextIndent"/>
        <w:tabs>
          <w:tab w:val="left" w:pos="720"/>
        </w:tabs>
        <w:jc w:val="both"/>
        <w:rPr>
          <w:rFonts w:ascii="Calibri" w:hAnsi="Calibri" w:cs="Arial"/>
          <w:sz w:val="22"/>
          <w:szCs w:val="22"/>
        </w:rPr>
      </w:pPr>
      <w:r w:rsidRPr="00C53278">
        <w:rPr>
          <w:rFonts w:ascii="Calibri" w:hAnsi="Calibri" w:cs="Arial"/>
          <w:sz w:val="22"/>
          <w:szCs w:val="22"/>
          <w:highlight w:val="yellow"/>
        </w:rPr>
        <w:t>Company</w:t>
      </w:r>
      <w:r w:rsidRPr="00C53278">
        <w:rPr>
          <w:rFonts w:ascii="Calibri" w:hAnsi="Calibri" w:cs="Arial"/>
          <w:sz w:val="22"/>
          <w:szCs w:val="22"/>
        </w:rPr>
        <w:t xml:space="preserve"> will donate to the American Red Cross $</w:t>
      </w:r>
      <w:r w:rsidRPr="00C53278">
        <w:rPr>
          <w:rFonts w:ascii="Calibri" w:hAnsi="Calibri" w:cs="Arial"/>
          <w:sz w:val="22"/>
          <w:szCs w:val="22"/>
          <w:highlight w:val="yellow"/>
        </w:rPr>
        <w:t>amount</w:t>
      </w:r>
      <w:r w:rsidRPr="00C53278">
        <w:rPr>
          <w:rFonts w:ascii="Calibri" w:hAnsi="Calibri" w:cs="Arial"/>
          <w:sz w:val="22"/>
          <w:szCs w:val="22"/>
        </w:rPr>
        <w:t xml:space="preserve"> for every </w:t>
      </w:r>
      <w:r w:rsidRPr="00C53278">
        <w:rPr>
          <w:rFonts w:ascii="Calibri" w:hAnsi="Calibri" w:cs="Arial"/>
          <w:sz w:val="22"/>
          <w:szCs w:val="22"/>
          <w:highlight w:val="yellow"/>
        </w:rPr>
        <w:t>number</w:t>
      </w:r>
      <w:r w:rsidRPr="00C53278">
        <w:rPr>
          <w:rFonts w:ascii="Calibri" w:hAnsi="Calibri" w:cs="Arial"/>
          <w:sz w:val="22"/>
          <w:szCs w:val="22"/>
        </w:rPr>
        <w:t xml:space="preserve"> points redeemed under the </w:t>
      </w:r>
      <w:r w:rsidRPr="00C53278">
        <w:rPr>
          <w:rFonts w:ascii="Calibri" w:hAnsi="Calibri" w:cs="Arial"/>
          <w:sz w:val="22"/>
          <w:szCs w:val="22"/>
          <w:highlight w:val="yellow"/>
        </w:rPr>
        <w:t>Program</w:t>
      </w:r>
      <w:r w:rsidRPr="00C53278">
        <w:rPr>
          <w:rFonts w:ascii="Calibri" w:hAnsi="Calibri" w:cs="Arial"/>
          <w:sz w:val="22"/>
          <w:szCs w:val="22"/>
        </w:rPr>
        <w:t xml:space="preserve"> for Red Cross Donations from </w:t>
      </w:r>
      <w:r w:rsidRPr="00C53278">
        <w:rPr>
          <w:rFonts w:ascii="Calibri" w:hAnsi="Calibri" w:cs="Arial"/>
          <w:sz w:val="22"/>
          <w:szCs w:val="22"/>
          <w:highlight w:val="yellow"/>
        </w:rPr>
        <w:t>date</w:t>
      </w:r>
      <w:r w:rsidRPr="00C53278">
        <w:rPr>
          <w:rFonts w:ascii="Calibri" w:hAnsi="Calibri" w:cs="Arial"/>
          <w:sz w:val="22"/>
          <w:szCs w:val="22"/>
        </w:rPr>
        <w:t xml:space="preserve"> to </w:t>
      </w:r>
      <w:r w:rsidRPr="00C53278">
        <w:rPr>
          <w:rFonts w:ascii="Calibri" w:hAnsi="Calibri" w:cs="Arial"/>
          <w:sz w:val="22"/>
          <w:szCs w:val="22"/>
          <w:highlight w:val="yellow"/>
        </w:rPr>
        <w:t>date</w:t>
      </w:r>
      <w:r w:rsidRPr="00C53278">
        <w:rPr>
          <w:rFonts w:ascii="Calibri" w:hAnsi="Calibri" w:cs="Arial"/>
          <w:sz w:val="22"/>
          <w:szCs w:val="22"/>
        </w:rPr>
        <w:t xml:space="preserve">.  Points have no monetary value.  Your redemption is not tax-deductible.  The American Red Cross will not receive your contact information or acknowledge your redemption of points. </w:t>
      </w:r>
    </w:p>
    <w:p w14:paraId="312B3122" w14:textId="77777777" w:rsidR="00632A0C" w:rsidRPr="00C53278" w:rsidRDefault="00632A0C" w:rsidP="005A1742">
      <w:pPr>
        <w:pStyle w:val="BodyTextIndent"/>
        <w:rPr>
          <w:rFonts w:ascii="Calibri" w:hAnsi="Calibri" w:cs="Arial"/>
          <w:sz w:val="22"/>
          <w:szCs w:val="22"/>
        </w:rPr>
      </w:pPr>
    </w:p>
    <w:p w14:paraId="6108BCB7" w14:textId="77777777" w:rsidR="005A1742" w:rsidRPr="00C53278" w:rsidRDefault="005A1742" w:rsidP="005A1742">
      <w:pPr>
        <w:pStyle w:val="Title"/>
        <w:jc w:val="left"/>
        <w:rPr>
          <w:rFonts w:ascii="Calibri" w:hAnsi="Calibri" w:cs="Arial"/>
          <w:b w:val="0"/>
          <w:sz w:val="22"/>
          <w:szCs w:val="22"/>
        </w:rPr>
      </w:pPr>
    </w:p>
    <w:p w14:paraId="273CB0BE" w14:textId="77777777" w:rsidR="005A1742" w:rsidRPr="00C53278" w:rsidRDefault="005A1742" w:rsidP="005A1742">
      <w:pPr>
        <w:pStyle w:val="BodyTextIndent"/>
        <w:tabs>
          <w:tab w:val="left" w:pos="312"/>
        </w:tabs>
        <w:ind w:left="390"/>
        <w:jc w:val="both"/>
        <w:rPr>
          <w:rFonts w:ascii="Calibri" w:hAnsi="Calibri"/>
          <w:b/>
          <w:sz w:val="22"/>
          <w:szCs w:val="22"/>
        </w:rPr>
      </w:pPr>
      <w:r w:rsidRPr="00C53278">
        <w:rPr>
          <w:rFonts w:ascii="Calibri" w:hAnsi="Calibri"/>
          <w:b/>
          <w:sz w:val="22"/>
          <w:szCs w:val="22"/>
        </w:rPr>
        <w:t xml:space="preserve">CUSTOMER DONATION PROGRAM (CDP): In-Store or Online Customer Donation Campaign </w:t>
      </w:r>
    </w:p>
    <w:p w14:paraId="5E5530F4" w14:textId="77777777" w:rsidR="005A1742" w:rsidRPr="00C53278" w:rsidRDefault="005A1742" w:rsidP="005A1742">
      <w:pPr>
        <w:pStyle w:val="BodyTextIndent"/>
        <w:tabs>
          <w:tab w:val="left" w:pos="312"/>
        </w:tabs>
        <w:ind w:left="390"/>
        <w:jc w:val="both"/>
        <w:rPr>
          <w:rFonts w:ascii="Calibri" w:hAnsi="Calibri"/>
          <w:b/>
          <w:sz w:val="22"/>
          <w:szCs w:val="22"/>
        </w:rPr>
      </w:pPr>
    </w:p>
    <w:p w14:paraId="0543E8DF" w14:textId="77777777" w:rsidR="005A1742" w:rsidRPr="00C53278" w:rsidRDefault="005A1742" w:rsidP="005A1742">
      <w:pPr>
        <w:pStyle w:val="BodyTextIndent"/>
        <w:numPr>
          <w:ilvl w:val="0"/>
          <w:numId w:val="7"/>
        </w:numPr>
        <w:tabs>
          <w:tab w:val="left" w:pos="720"/>
        </w:tabs>
        <w:ind w:left="720"/>
        <w:jc w:val="both"/>
        <w:rPr>
          <w:rFonts w:ascii="Calibri" w:hAnsi="Calibri"/>
          <w:b/>
          <w:sz w:val="22"/>
          <w:szCs w:val="22"/>
        </w:rPr>
      </w:pPr>
      <w:r w:rsidRPr="00C53278">
        <w:rPr>
          <w:rFonts w:ascii="Calibri" w:hAnsi="Calibri"/>
          <w:b/>
          <w:sz w:val="22"/>
          <w:szCs w:val="22"/>
        </w:rPr>
        <w:t xml:space="preserve">Complete and include:  </w:t>
      </w:r>
    </w:p>
    <w:p w14:paraId="19495987" w14:textId="77777777" w:rsidR="005A1742" w:rsidRPr="00C53278" w:rsidRDefault="005A1742" w:rsidP="005A1742">
      <w:pPr>
        <w:pStyle w:val="BodyTextIndent"/>
        <w:tabs>
          <w:tab w:val="left" w:pos="720"/>
        </w:tabs>
        <w:jc w:val="both"/>
        <w:rPr>
          <w:rFonts w:ascii="Calibri" w:hAnsi="Calibri" w:cs="Arial"/>
          <w:sz w:val="22"/>
          <w:szCs w:val="22"/>
        </w:rPr>
      </w:pPr>
      <w:r w:rsidRPr="00C53278">
        <w:rPr>
          <w:rFonts w:ascii="Calibri" w:hAnsi="Calibri" w:cs="Arial"/>
          <w:sz w:val="22"/>
          <w:szCs w:val="22"/>
          <w:highlight w:val="yellow"/>
        </w:rPr>
        <w:t>Company</w:t>
      </w:r>
      <w:r w:rsidRPr="00C53278">
        <w:rPr>
          <w:rFonts w:ascii="Calibri" w:hAnsi="Calibri" w:cs="Arial"/>
          <w:sz w:val="22"/>
          <w:szCs w:val="22"/>
        </w:rPr>
        <w:t xml:space="preserve"> will donate to the American Red Cross 100% of all donations made during the period </w:t>
      </w:r>
      <w:r w:rsidRPr="00C53278">
        <w:rPr>
          <w:rFonts w:ascii="Calibri" w:hAnsi="Calibri" w:cs="Arial"/>
          <w:sz w:val="22"/>
          <w:szCs w:val="22"/>
          <w:highlight w:val="yellow"/>
        </w:rPr>
        <w:t>date</w:t>
      </w:r>
      <w:r w:rsidRPr="00C53278">
        <w:rPr>
          <w:rFonts w:ascii="Calibri" w:hAnsi="Calibri" w:cs="Arial"/>
          <w:sz w:val="22"/>
          <w:szCs w:val="22"/>
        </w:rPr>
        <w:t xml:space="preserve"> through </w:t>
      </w:r>
      <w:r w:rsidRPr="00C53278">
        <w:rPr>
          <w:rFonts w:ascii="Calibri" w:hAnsi="Calibri" w:cs="Arial"/>
          <w:sz w:val="22"/>
          <w:szCs w:val="22"/>
          <w:highlight w:val="yellow"/>
        </w:rPr>
        <w:t xml:space="preserve">date </w:t>
      </w:r>
      <w:r w:rsidRPr="00C53278">
        <w:rPr>
          <w:rFonts w:ascii="Calibri" w:hAnsi="Calibri" w:cs="Arial"/>
          <w:i/>
          <w:sz w:val="22"/>
          <w:szCs w:val="22"/>
          <w:highlight w:val="yellow"/>
        </w:rPr>
        <w:t>[IF APPLICABLE with a minimum commitment of $amount</w:t>
      </w:r>
      <w:r w:rsidRPr="00C53278">
        <w:rPr>
          <w:rFonts w:ascii="Calibri" w:hAnsi="Calibri" w:cs="Arial"/>
          <w:i/>
          <w:sz w:val="22"/>
          <w:szCs w:val="22"/>
        </w:rPr>
        <w:t>]</w:t>
      </w:r>
      <w:r w:rsidRPr="00C53278">
        <w:rPr>
          <w:rFonts w:ascii="Calibri" w:hAnsi="Calibri" w:cs="Arial"/>
          <w:sz w:val="22"/>
          <w:szCs w:val="22"/>
        </w:rPr>
        <w:t xml:space="preserve">.  </w:t>
      </w:r>
    </w:p>
    <w:p w14:paraId="2DFC5175" w14:textId="77777777" w:rsidR="005A1742" w:rsidRPr="00C53278" w:rsidRDefault="005A1742" w:rsidP="005A1742">
      <w:pPr>
        <w:pStyle w:val="BodyTextIndent"/>
        <w:tabs>
          <w:tab w:val="left" w:pos="720"/>
        </w:tabs>
        <w:rPr>
          <w:rFonts w:ascii="Calibri" w:hAnsi="Calibri" w:cs="Arial"/>
          <w:sz w:val="22"/>
          <w:szCs w:val="22"/>
        </w:rPr>
      </w:pPr>
    </w:p>
    <w:p w14:paraId="43CDBEEF" w14:textId="77777777" w:rsidR="005A1742" w:rsidRPr="00C53278" w:rsidRDefault="005A1742" w:rsidP="005A1742">
      <w:pPr>
        <w:pStyle w:val="Title"/>
        <w:numPr>
          <w:ilvl w:val="0"/>
          <w:numId w:val="7"/>
        </w:numPr>
        <w:tabs>
          <w:tab w:val="left" w:pos="720"/>
          <w:tab w:val="left" w:pos="810"/>
        </w:tabs>
        <w:ind w:left="720"/>
        <w:jc w:val="left"/>
        <w:rPr>
          <w:rFonts w:ascii="Calibri" w:hAnsi="Calibri" w:cs="Arial"/>
          <w:b w:val="0"/>
          <w:sz w:val="22"/>
          <w:szCs w:val="22"/>
        </w:rPr>
      </w:pPr>
      <w:r w:rsidRPr="00C53278">
        <w:rPr>
          <w:rFonts w:ascii="Calibri" w:hAnsi="Calibri" w:cs="Arial"/>
          <w:sz w:val="22"/>
          <w:szCs w:val="22"/>
        </w:rPr>
        <w:t>If</w:t>
      </w:r>
      <w:r w:rsidRPr="00C53278">
        <w:rPr>
          <w:rFonts w:ascii="Calibri" w:hAnsi="Calibri" w:cs="Arial"/>
          <w:b w:val="0"/>
          <w:sz w:val="22"/>
          <w:szCs w:val="22"/>
        </w:rPr>
        <w:t xml:space="preserve"> </w:t>
      </w:r>
      <w:r w:rsidRPr="00C53278">
        <w:rPr>
          <w:rFonts w:ascii="Calibri" w:hAnsi="Calibri" w:cs="Arial"/>
          <w:sz w:val="22"/>
          <w:szCs w:val="22"/>
        </w:rPr>
        <w:t>the Company is matching donations, add a disclosure substantially similar to the following</w:t>
      </w:r>
      <w:r w:rsidRPr="00C53278">
        <w:rPr>
          <w:rFonts w:ascii="Calibri" w:hAnsi="Calibri" w:cs="Arial"/>
          <w:b w:val="0"/>
          <w:sz w:val="22"/>
          <w:szCs w:val="22"/>
        </w:rPr>
        <w:t>:</w:t>
      </w:r>
    </w:p>
    <w:p w14:paraId="4722B0F6" w14:textId="77777777" w:rsidR="005A1742" w:rsidRPr="00C53278" w:rsidRDefault="005A1742" w:rsidP="005A1742">
      <w:pPr>
        <w:tabs>
          <w:tab w:val="left" w:pos="720"/>
          <w:tab w:val="left" w:pos="810"/>
        </w:tabs>
        <w:ind w:left="720"/>
        <w:rPr>
          <w:rFonts w:ascii="Calibri" w:hAnsi="Calibri" w:cs="Arial"/>
          <w:b/>
          <w:sz w:val="22"/>
          <w:szCs w:val="22"/>
          <w:u w:val="single"/>
        </w:rPr>
      </w:pPr>
      <w:r w:rsidRPr="00C53278">
        <w:rPr>
          <w:rFonts w:ascii="Calibri" w:hAnsi="Calibri" w:cs="Arial"/>
          <w:sz w:val="22"/>
          <w:szCs w:val="22"/>
          <w:highlight w:val="yellow"/>
        </w:rPr>
        <w:t>Company</w:t>
      </w:r>
      <w:r w:rsidRPr="00C53278">
        <w:rPr>
          <w:rFonts w:ascii="Calibri" w:hAnsi="Calibri" w:cs="Arial"/>
          <w:sz w:val="22"/>
          <w:szCs w:val="22"/>
        </w:rPr>
        <w:t xml:space="preserve"> will match, dollar for dollar, total </w:t>
      </w:r>
      <w:r w:rsidRPr="00C53278">
        <w:rPr>
          <w:rFonts w:ascii="Calibri" w:hAnsi="Calibri" w:cs="Arial"/>
          <w:sz w:val="22"/>
          <w:szCs w:val="22"/>
          <w:highlight w:val="yellow"/>
        </w:rPr>
        <w:t>employee/visitor</w:t>
      </w:r>
      <w:r w:rsidRPr="00C53278">
        <w:rPr>
          <w:rFonts w:ascii="Calibri" w:hAnsi="Calibri" w:cs="Arial"/>
          <w:sz w:val="22"/>
          <w:szCs w:val="22"/>
        </w:rPr>
        <w:t xml:space="preserve"> contributions during the campaign period.</w:t>
      </w:r>
    </w:p>
    <w:p w14:paraId="18EBBAEA" w14:textId="77777777" w:rsidR="005A1742" w:rsidRPr="00C53278" w:rsidRDefault="005A1742" w:rsidP="005A1742">
      <w:pPr>
        <w:tabs>
          <w:tab w:val="left" w:pos="720"/>
        </w:tabs>
        <w:ind w:left="720"/>
        <w:rPr>
          <w:rFonts w:ascii="Calibri" w:hAnsi="Calibri" w:cs="Arial"/>
          <w:b/>
          <w:i/>
          <w:sz w:val="22"/>
          <w:szCs w:val="22"/>
          <w:u w:val="single"/>
        </w:rPr>
      </w:pPr>
    </w:p>
    <w:p w14:paraId="266E6BEA" w14:textId="77777777" w:rsidR="005A1742" w:rsidRPr="00C53278" w:rsidRDefault="005A1742" w:rsidP="005A1742">
      <w:pPr>
        <w:pStyle w:val="Title"/>
        <w:numPr>
          <w:ilvl w:val="0"/>
          <w:numId w:val="7"/>
        </w:numPr>
        <w:tabs>
          <w:tab w:val="left" w:pos="390"/>
          <w:tab w:val="left" w:pos="720"/>
        </w:tabs>
        <w:ind w:left="720"/>
        <w:jc w:val="left"/>
        <w:rPr>
          <w:rFonts w:ascii="Calibri" w:hAnsi="Calibri" w:cs="Arial"/>
          <w:sz w:val="22"/>
          <w:szCs w:val="22"/>
        </w:rPr>
      </w:pPr>
      <w:r w:rsidRPr="00C53278">
        <w:rPr>
          <w:rFonts w:ascii="Calibri" w:hAnsi="Calibri" w:cs="Arial"/>
          <w:sz w:val="22"/>
          <w:szCs w:val="22"/>
        </w:rPr>
        <w:t>If the Company will NOT be giving donation receipts, or this is a Banking CDP, add the following:</w:t>
      </w:r>
    </w:p>
    <w:p w14:paraId="752EBFBB" w14:textId="77777777" w:rsidR="005A1742" w:rsidRPr="00C53278" w:rsidRDefault="005A1742" w:rsidP="005A1742">
      <w:pPr>
        <w:pStyle w:val="BodyTextIndent"/>
        <w:tabs>
          <w:tab w:val="left" w:pos="720"/>
        </w:tabs>
        <w:rPr>
          <w:rFonts w:ascii="Calibri" w:hAnsi="Calibri" w:cs="Arial"/>
          <w:sz w:val="22"/>
          <w:szCs w:val="22"/>
        </w:rPr>
      </w:pPr>
      <w:r w:rsidRPr="00C53278">
        <w:rPr>
          <w:rFonts w:ascii="Calibri" w:hAnsi="Calibri" w:cs="Arial"/>
          <w:sz w:val="22"/>
          <w:szCs w:val="22"/>
        </w:rPr>
        <w:lastRenderedPageBreak/>
        <w:t xml:space="preserve">The American Red Cross will not receive your contact information.  Should you require a receipt from the American Red Cross, please call 1-800 RED CROSS (1-800-733-2767) to donate by phone, or give online at </w:t>
      </w:r>
      <w:hyperlink r:id="rId7" w:history="1">
        <w:r w:rsidRPr="00C53278">
          <w:rPr>
            <w:rStyle w:val="Hyperlink"/>
            <w:rFonts w:ascii="Calibri" w:hAnsi="Calibri" w:cs="Arial"/>
            <w:sz w:val="22"/>
            <w:szCs w:val="22"/>
          </w:rPr>
          <w:t>www.redcross.org</w:t>
        </w:r>
      </w:hyperlink>
      <w:r w:rsidRPr="00C53278">
        <w:rPr>
          <w:rFonts w:ascii="Calibri" w:hAnsi="Calibri" w:cs="Arial"/>
          <w:sz w:val="22"/>
          <w:szCs w:val="22"/>
        </w:rPr>
        <w:t>.</w:t>
      </w:r>
    </w:p>
    <w:p w14:paraId="1D7E4CF7" w14:textId="77777777" w:rsidR="005A1742" w:rsidRPr="00C53278" w:rsidRDefault="005A1742" w:rsidP="005A1742">
      <w:pPr>
        <w:tabs>
          <w:tab w:val="left" w:pos="720"/>
        </w:tabs>
        <w:ind w:left="720"/>
        <w:rPr>
          <w:rFonts w:ascii="Calibri" w:hAnsi="Calibri" w:cs="Arial"/>
          <w:i/>
          <w:sz w:val="22"/>
          <w:szCs w:val="22"/>
          <w:u w:val="single"/>
        </w:rPr>
      </w:pPr>
    </w:p>
    <w:p w14:paraId="0E3BE003" w14:textId="4E153028" w:rsidR="003C3F87" w:rsidRPr="00C53278" w:rsidRDefault="003C3F87" w:rsidP="003C3F87">
      <w:pPr>
        <w:pStyle w:val="BodyTextIndent"/>
        <w:ind w:left="0"/>
        <w:rPr>
          <w:rFonts w:ascii="Calibri" w:hAnsi="Calibri" w:cs="Arial"/>
          <w:b/>
          <w:sz w:val="22"/>
          <w:szCs w:val="22"/>
          <w:u w:val="single"/>
        </w:rPr>
      </w:pPr>
      <w:r w:rsidRPr="00C53278">
        <w:rPr>
          <w:rFonts w:ascii="Calibri" w:hAnsi="Calibri" w:cs="Arial"/>
          <w:b/>
          <w:sz w:val="22"/>
          <w:szCs w:val="22"/>
          <w:u w:val="single"/>
        </w:rPr>
        <w:t>II.  Required Consumer Disclosure of the Red Cross Fund or Initiative the Program is Supporting</w:t>
      </w:r>
    </w:p>
    <w:p w14:paraId="2A0D9208" w14:textId="77777777" w:rsidR="009D16D5" w:rsidRPr="00C53278" w:rsidRDefault="009D16D5" w:rsidP="009D16D5">
      <w:pPr>
        <w:pStyle w:val="BodyTextIndent"/>
        <w:ind w:left="0" w:firstLine="390"/>
        <w:rPr>
          <w:rFonts w:ascii="Calibri" w:hAnsi="Calibri" w:cs="Arial"/>
          <w:sz w:val="22"/>
          <w:szCs w:val="22"/>
        </w:rPr>
      </w:pPr>
      <w:r w:rsidRPr="00C53278">
        <w:rPr>
          <w:rFonts w:ascii="Calibri" w:hAnsi="Calibri" w:cs="Arial"/>
          <w:sz w:val="22"/>
          <w:szCs w:val="22"/>
          <w:highlight w:val="yellow"/>
        </w:rPr>
        <w:t>Select and include the appropriate disclosure</w:t>
      </w:r>
      <w:r w:rsidRPr="00C53278">
        <w:rPr>
          <w:rFonts w:ascii="Calibri" w:hAnsi="Calibri" w:cs="Arial"/>
          <w:sz w:val="22"/>
          <w:szCs w:val="22"/>
        </w:rPr>
        <w:t>.</w:t>
      </w:r>
    </w:p>
    <w:p w14:paraId="65A8068F" w14:textId="77777777" w:rsidR="009D16D5" w:rsidRPr="007C2294" w:rsidRDefault="009D16D5" w:rsidP="009D16D5">
      <w:pPr>
        <w:pStyle w:val="BodyTextIndent"/>
        <w:ind w:left="390"/>
        <w:rPr>
          <w:rFonts w:asciiTheme="minorHAnsi" w:hAnsiTheme="minorHAnsi" w:cs="Arial"/>
          <w:b/>
          <w:sz w:val="22"/>
          <w:szCs w:val="22"/>
        </w:rPr>
      </w:pPr>
    </w:p>
    <w:p w14:paraId="7A108AFD" w14:textId="77777777" w:rsidR="007C2294" w:rsidRPr="007C2294" w:rsidRDefault="007C2294" w:rsidP="007C2294">
      <w:pPr>
        <w:pStyle w:val="PlainText"/>
        <w:ind w:left="702"/>
        <w:rPr>
          <w:rFonts w:asciiTheme="minorHAnsi" w:hAnsiTheme="minorHAnsi" w:cs="Arial"/>
          <w:b/>
          <w:sz w:val="22"/>
          <w:szCs w:val="22"/>
        </w:rPr>
      </w:pPr>
      <w:r w:rsidRPr="007C2294">
        <w:rPr>
          <w:rFonts w:asciiTheme="minorHAnsi" w:hAnsiTheme="minorHAnsi"/>
          <w:b/>
          <w:sz w:val="22"/>
          <w:szCs w:val="22"/>
        </w:rPr>
        <w:t>Disaster Relief</w:t>
      </w:r>
    </w:p>
    <w:p w14:paraId="67B11374" w14:textId="77777777" w:rsidR="007C2294" w:rsidRPr="007C2294" w:rsidRDefault="007C2294" w:rsidP="007C2294">
      <w:pPr>
        <w:pStyle w:val="BodyTextIndent"/>
        <w:ind w:left="702"/>
        <w:rPr>
          <w:rFonts w:asciiTheme="minorHAnsi" w:hAnsiTheme="minorHAnsi"/>
          <w:sz w:val="22"/>
          <w:szCs w:val="22"/>
        </w:rPr>
      </w:pPr>
      <w:r w:rsidRPr="007C2294">
        <w:rPr>
          <w:rFonts w:asciiTheme="minorHAnsi" w:hAnsiTheme="minorHAnsi"/>
          <w:sz w:val="22"/>
          <w:szCs w:val="22"/>
        </w:rPr>
        <w:t xml:space="preserve">Help people affected by disasters by making a gift to American Red Cross Disaster Relief. Your gift enables the Red Cross to prepare for, respond to and help people recover from disasters big and small. </w:t>
      </w:r>
    </w:p>
    <w:p w14:paraId="0F44399C" w14:textId="77777777" w:rsidR="007C2294" w:rsidRPr="007C2294" w:rsidRDefault="007C2294" w:rsidP="007C2294">
      <w:pPr>
        <w:pStyle w:val="BodyTextIndent"/>
        <w:ind w:left="702"/>
        <w:rPr>
          <w:rFonts w:asciiTheme="minorHAnsi" w:hAnsiTheme="minorHAnsi"/>
          <w:b/>
          <w:i/>
          <w:sz w:val="22"/>
          <w:szCs w:val="22"/>
        </w:rPr>
      </w:pPr>
      <w:r w:rsidRPr="007C2294">
        <w:rPr>
          <w:rFonts w:asciiTheme="minorHAnsi" w:hAnsiTheme="minorHAnsi"/>
          <w:b/>
          <w:i/>
          <w:sz w:val="22"/>
          <w:szCs w:val="22"/>
        </w:rPr>
        <w:t>-OR-</w:t>
      </w:r>
    </w:p>
    <w:p w14:paraId="4762E1CD" w14:textId="77777777" w:rsidR="007C2294" w:rsidRPr="007C2294" w:rsidRDefault="007C2294" w:rsidP="007C2294">
      <w:pPr>
        <w:pStyle w:val="BodyTextIndent"/>
        <w:ind w:left="702"/>
        <w:rPr>
          <w:rFonts w:asciiTheme="minorHAnsi" w:hAnsiTheme="minorHAnsi" w:cs="Akzidenz-Grotesk Std"/>
          <w:iCs/>
          <w:color w:val="000000"/>
          <w:sz w:val="22"/>
          <w:szCs w:val="22"/>
        </w:rPr>
      </w:pPr>
      <w:r w:rsidRPr="007C2294">
        <w:rPr>
          <w:rFonts w:asciiTheme="minorHAnsi" w:hAnsiTheme="minorHAnsi" w:cs="Akzidenz-Grotesk Std"/>
          <w:iCs/>
          <w:color w:val="000000"/>
          <w:sz w:val="22"/>
          <w:szCs w:val="22"/>
        </w:rPr>
        <w:t>Help people affected by disasters like the recent tornadoes, storms and countless other crises by making a gift to American Red Cross Disaster Relief. Your gift enables the Red Cross to prepare for, respond to and help people recover from disasters big and small.</w:t>
      </w:r>
    </w:p>
    <w:p w14:paraId="735D991E" w14:textId="77777777" w:rsidR="007C2294" w:rsidRPr="007C2294" w:rsidRDefault="007C2294" w:rsidP="007C2294">
      <w:pPr>
        <w:pStyle w:val="Default"/>
        <w:ind w:left="702"/>
        <w:rPr>
          <w:rFonts w:asciiTheme="minorHAnsi" w:hAnsiTheme="minorHAnsi"/>
          <w:sz w:val="22"/>
          <w:szCs w:val="22"/>
        </w:rPr>
      </w:pPr>
    </w:p>
    <w:p w14:paraId="72C312B2" w14:textId="77777777" w:rsidR="007C2294" w:rsidRPr="007C2294" w:rsidRDefault="007C2294" w:rsidP="007C2294">
      <w:pPr>
        <w:pStyle w:val="BodyTextIndent"/>
        <w:ind w:left="702"/>
        <w:rPr>
          <w:rFonts w:asciiTheme="minorHAnsi" w:hAnsiTheme="minorHAnsi"/>
          <w:b/>
          <w:bCs/>
          <w:sz w:val="22"/>
          <w:szCs w:val="22"/>
        </w:rPr>
      </w:pPr>
      <w:r w:rsidRPr="007C2294">
        <w:rPr>
          <w:rFonts w:asciiTheme="minorHAnsi" w:hAnsiTheme="minorHAnsi"/>
          <w:b/>
          <w:bCs/>
          <w:sz w:val="22"/>
          <w:szCs w:val="22"/>
        </w:rPr>
        <w:t>Where It Is Needed Most</w:t>
      </w:r>
    </w:p>
    <w:p w14:paraId="40B134D8" w14:textId="77777777" w:rsidR="007C2294" w:rsidRDefault="007C2294" w:rsidP="007C2294">
      <w:pPr>
        <w:pStyle w:val="BodyTextIndent"/>
        <w:ind w:left="702"/>
        <w:rPr>
          <w:rFonts w:asciiTheme="minorHAnsi" w:hAnsiTheme="minorHAnsi"/>
          <w:color w:val="0D0D0D"/>
          <w:sz w:val="22"/>
          <w:szCs w:val="22"/>
        </w:rPr>
      </w:pPr>
      <w:r w:rsidRPr="007C2294">
        <w:rPr>
          <w:rFonts w:asciiTheme="minorHAnsi" w:hAnsiTheme="minorHAnsi"/>
          <w:color w:val="0D0D0D"/>
          <w:sz w:val="22"/>
          <w:szCs w:val="22"/>
        </w:rPr>
        <w:t>Support the urgent needs of the American Red Cross mission, whether it is responding to a disaster, collecting lifesaving blood, teaching skills to save a life, or assisting military members and their families during emergencies.</w:t>
      </w:r>
      <w:bookmarkStart w:id="0" w:name="_GoBack"/>
      <w:bookmarkEnd w:id="0"/>
    </w:p>
    <w:p w14:paraId="694517CF" w14:textId="77777777" w:rsidR="00B6354A" w:rsidRDefault="00B6354A" w:rsidP="007C2294">
      <w:pPr>
        <w:pStyle w:val="BodyTextIndent"/>
        <w:ind w:left="702"/>
        <w:rPr>
          <w:rFonts w:asciiTheme="minorHAnsi" w:hAnsiTheme="minorHAnsi"/>
          <w:color w:val="0D0D0D"/>
          <w:sz w:val="22"/>
          <w:szCs w:val="22"/>
        </w:rPr>
      </w:pPr>
    </w:p>
    <w:p w14:paraId="1AAF5C22" w14:textId="77777777" w:rsidR="00B6354A" w:rsidRPr="00A068B6" w:rsidRDefault="00B6354A" w:rsidP="007C2294">
      <w:pPr>
        <w:pStyle w:val="BodyTextIndent"/>
        <w:ind w:left="702"/>
        <w:rPr>
          <w:rFonts w:asciiTheme="minorHAnsi" w:hAnsiTheme="minorHAnsi" w:cs="Arial"/>
          <w:b/>
          <w:sz w:val="22"/>
          <w:szCs w:val="22"/>
        </w:rPr>
      </w:pPr>
      <w:r w:rsidRPr="00A068B6">
        <w:rPr>
          <w:rFonts w:asciiTheme="minorHAnsi" w:hAnsiTheme="minorHAnsi" w:cs="Arial"/>
          <w:b/>
          <w:sz w:val="22"/>
          <w:szCs w:val="22"/>
        </w:rPr>
        <w:t>Biomed Services</w:t>
      </w:r>
    </w:p>
    <w:p w14:paraId="546E4876" w14:textId="77777777" w:rsidR="00B6354A" w:rsidRDefault="00B6354A" w:rsidP="007C2294">
      <w:pPr>
        <w:pStyle w:val="BodyTextIndent"/>
        <w:ind w:left="702"/>
        <w:rPr>
          <w:rFonts w:asciiTheme="minorHAnsi" w:hAnsiTheme="minorHAnsi" w:cs="Arial"/>
          <w:sz w:val="22"/>
          <w:szCs w:val="22"/>
        </w:rPr>
      </w:pPr>
      <w:r>
        <w:rPr>
          <w:rFonts w:asciiTheme="minorHAnsi" w:hAnsiTheme="minorHAnsi" w:cs="Arial"/>
          <w:sz w:val="22"/>
          <w:szCs w:val="22"/>
        </w:rPr>
        <w:t>Help ensure</w:t>
      </w:r>
      <w:r w:rsidRPr="00B6354A">
        <w:rPr>
          <w:rFonts w:asciiTheme="minorHAnsi" w:hAnsiTheme="minorHAnsi" w:cs="Arial"/>
          <w:sz w:val="22"/>
          <w:szCs w:val="22"/>
        </w:rPr>
        <w:t xml:space="preserve"> a safe and reliable</w:t>
      </w:r>
      <w:r>
        <w:rPr>
          <w:rFonts w:asciiTheme="minorHAnsi" w:hAnsiTheme="minorHAnsi" w:cs="Arial"/>
          <w:sz w:val="22"/>
          <w:szCs w:val="22"/>
        </w:rPr>
        <w:t xml:space="preserve"> blood supply is available for </w:t>
      </w:r>
      <w:r w:rsidRPr="00B6354A">
        <w:rPr>
          <w:rFonts w:asciiTheme="minorHAnsi" w:hAnsiTheme="minorHAnsi" w:cs="Arial"/>
          <w:sz w:val="22"/>
          <w:szCs w:val="22"/>
        </w:rPr>
        <w:t>patients in need. Please make a gift to American Red Cross Biomedical Services.</w:t>
      </w:r>
    </w:p>
    <w:p w14:paraId="25DEB4FB" w14:textId="77777777" w:rsidR="00B6354A" w:rsidRDefault="00B6354A" w:rsidP="007C2294">
      <w:pPr>
        <w:pStyle w:val="BodyTextIndent"/>
        <w:ind w:left="702"/>
        <w:rPr>
          <w:rFonts w:asciiTheme="minorHAnsi" w:hAnsiTheme="minorHAnsi" w:cs="Arial"/>
          <w:sz w:val="22"/>
          <w:szCs w:val="22"/>
        </w:rPr>
      </w:pPr>
    </w:p>
    <w:p w14:paraId="6BD1BA0D" w14:textId="77777777" w:rsidR="00B6354A" w:rsidRPr="00A068B6" w:rsidRDefault="00B6354A" w:rsidP="007C2294">
      <w:pPr>
        <w:pStyle w:val="BodyTextIndent"/>
        <w:ind w:left="702"/>
        <w:rPr>
          <w:rFonts w:asciiTheme="minorHAnsi" w:hAnsiTheme="minorHAnsi" w:cs="Arial"/>
          <w:b/>
          <w:sz w:val="22"/>
          <w:szCs w:val="22"/>
        </w:rPr>
      </w:pPr>
      <w:r w:rsidRPr="00A068B6">
        <w:rPr>
          <w:rFonts w:asciiTheme="minorHAnsi" w:hAnsiTheme="minorHAnsi" w:cs="Arial"/>
          <w:b/>
          <w:sz w:val="22"/>
          <w:szCs w:val="22"/>
        </w:rPr>
        <w:t>Fleet</w:t>
      </w:r>
    </w:p>
    <w:p w14:paraId="67DB7FC1" w14:textId="77777777" w:rsidR="00B6354A" w:rsidRDefault="00B6354A" w:rsidP="007C2294">
      <w:pPr>
        <w:pStyle w:val="BodyTextIndent"/>
        <w:ind w:left="702"/>
        <w:rPr>
          <w:rFonts w:asciiTheme="minorHAnsi" w:hAnsiTheme="minorHAnsi" w:cs="Arial"/>
          <w:sz w:val="22"/>
          <w:szCs w:val="22"/>
        </w:rPr>
      </w:pPr>
      <w:r>
        <w:rPr>
          <w:rFonts w:asciiTheme="minorHAnsi" w:hAnsiTheme="minorHAnsi" w:cs="Arial"/>
          <w:sz w:val="22"/>
          <w:szCs w:val="22"/>
        </w:rPr>
        <w:t xml:space="preserve">Help </w:t>
      </w:r>
      <w:r w:rsidRPr="00B6354A">
        <w:rPr>
          <w:rFonts w:asciiTheme="minorHAnsi" w:hAnsiTheme="minorHAnsi" w:cs="Arial"/>
          <w:sz w:val="22"/>
          <w:szCs w:val="22"/>
        </w:rPr>
        <w:t>ensure the American Red Cross fleet of motor vehicles can deliver lifesaving services across the country.  Please make a gift to American Red Cross Fleet.</w:t>
      </w:r>
    </w:p>
    <w:p w14:paraId="6AC0F2D7" w14:textId="77777777" w:rsidR="00B6354A" w:rsidRDefault="00B6354A" w:rsidP="007C2294">
      <w:pPr>
        <w:pStyle w:val="BodyTextIndent"/>
        <w:ind w:left="702"/>
        <w:rPr>
          <w:rFonts w:asciiTheme="minorHAnsi" w:hAnsiTheme="minorHAnsi" w:cs="Arial"/>
          <w:sz w:val="22"/>
          <w:szCs w:val="22"/>
        </w:rPr>
      </w:pPr>
    </w:p>
    <w:p w14:paraId="0731193F" w14:textId="77777777" w:rsidR="00B6354A" w:rsidRPr="00A068B6" w:rsidRDefault="00B6354A" w:rsidP="007C2294">
      <w:pPr>
        <w:pStyle w:val="BodyTextIndent"/>
        <w:ind w:left="702"/>
        <w:rPr>
          <w:rFonts w:asciiTheme="minorHAnsi" w:hAnsiTheme="minorHAnsi" w:cs="Arial"/>
          <w:b/>
          <w:sz w:val="22"/>
          <w:szCs w:val="22"/>
        </w:rPr>
      </w:pPr>
      <w:r w:rsidRPr="00A068B6">
        <w:rPr>
          <w:rFonts w:asciiTheme="minorHAnsi" w:hAnsiTheme="minorHAnsi" w:cs="Arial"/>
          <w:b/>
          <w:sz w:val="22"/>
          <w:szCs w:val="22"/>
        </w:rPr>
        <w:t>Home Fire</w:t>
      </w:r>
    </w:p>
    <w:p w14:paraId="01A23206" w14:textId="77777777" w:rsidR="00B6354A" w:rsidRDefault="00B6354A" w:rsidP="007C2294">
      <w:pPr>
        <w:pStyle w:val="BodyTextIndent"/>
        <w:ind w:left="702"/>
        <w:rPr>
          <w:rFonts w:asciiTheme="minorHAnsi" w:hAnsiTheme="minorHAnsi" w:cs="Arial"/>
          <w:sz w:val="22"/>
          <w:szCs w:val="22"/>
        </w:rPr>
      </w:pPr>
      <w:r>
        <w:rPr>
          <w:rFonts w:asciiTheme="minorHAnsi" w:hAnsiTheme="minorHAnsi" w:cs="Arial"/>
          <w:sz w:val="22"/>
          <w:szCs w:val="22"/>
        </w:rPr>
        <w:t xml:space="preserve">Help </w:t>
      </w:r>
      <w:r w:rsidRPr="00B6354A">
        <w:rPr>
          <w:rFonts w:asciiTheme="minorHAnsi" w:hAnsiTheme="minorHAnsi" w:cs="Arial"/>
          <w:sz w:val="22"/>
          <w:szCs w:val="22"/>
        </w:rPr>
        <w:t>people affected by home fires. Your gift to the American Red Cross Home Fire Relief Campaign enables the Red Cross to help people prepare for, respond to and recover from home fires.</w:t>
      </w:r>
    </w:p>
    <w:p w14:paraId="4665C322" w14:textId="77777777" w:rsidR="00B6354A" w:rsidRDefault="00B6354A" w:rsidP="007C2294">
      <w:pPr>
        <w:pStyle w:val="BodyTextIndent"/>
        <w:ind w:left="702"/>
        <w:rPr>
          <w:rFonts w:asciiTheme="minorHAnsi" w:hAnsiTheme="minorHAnsi" w:cs="Arial"/>
          <w:sz w:val="22"/>
          <w:szCs w:val="22"/>
        </w:rPr>
      </w:pPr>
    </w:p>
    <w:p w14:paraId="48FBB69C" w14:textId="77777777" w:rsidR="00B6354A" w:rsidRPr="00A068B6" w:rsidRDefault="00B6354A" w:rsidP="007C2294">
      <w:pPr>
        <w:pStyle w:val="BodyTextIndent"/>
        <w:ind w:left="702"/>
        <w:rPr>
          <w:rFonts w:asciiTheme="minorHAnsi" w:hAnsiTheme="minorHAnsi" w:cs="Arial"/>
          <w:b/>
          <w:sz w:val="22"/>
          <w:szCs w:val="22"/>
        </w:rPr>
      </w:pPr>
      <w:r w:rsidRPr="00A068B6">
        <w:rPr>
          <w:rFonts w:asciiTheme="minorHAnsi" w:hAnsiTheme="minorHAnsi" w:cs="Arial"/>
          <w:b/>
          <w:sz w:val="22"/>
          <w:szCs w:val="22"/>
        </w:rPr>
        <w:t>Service to the Armed Forces</w:t>
      </w:r>
    </w:p>
    <w:p w14:paraId="7B995A02" w14:textId="77777777" w:rsidR="00B6354A" w:rsidRDefault="00B6354A" w:rsidP="007C2294">
      <w:pPr>
        <w:pStyle w:val="BodyTextIndent"/>
        <w:ind w:left="702"/>
        <w:rPr>
          <w:rFonts w:asciiTheme="minorHAnsi" w:hAnsiTheme="minorHAnsi" w:cs="Arial"/>
          <w:sz w:val="22"/>
          <w:szCs w:val="22"/>
        </w:rPr>
      </w:pPr>
      <w:r>
        <w:rPr>
          <w:rFonts w:asciiTheme="minorHAnsi" w:hAnsiTheme="minorHAnsi" w:cs="Arial"/>
          <w:sz w:val="22"/>
          <w:szCs w:val="22"/>
        </w:rPr>
        <w:t>Help ensure</w:t>
      </w:r>
      <w:r w:rsidRPr="00B6354A">
        <w:rPr>
          <w:rFonts w:asciiTheme="minorHAnsi" w:hAnsiTheme="minorHAnsi" w:cs="Arial"/>
          <w:sz w:val="22"/>
          <w:szCs w:val="22"/>
        </w:rPr>
        <w:t xml:space="preserve"> those who serve our country have our unwavering support. Please make a gift to the American Red Cross Service to the Armed Forces.</w:t>
      </w:r>
    </w:p>
    <w:p w14:paraId="451EE8AD" w14:textId="77777777" w:rsidR="00B6354A" w:rsidRDefault="00B6354A" w:rsidP="007C2294">
      <w:pPr>
        <w:pStyle w:val="BodyTextIndent"/>
        <w:ind w:left="702"/>
        <w:rPr>
          <w:rFonts w:asciiTheme="minorHAnsi" w:hAnsiTheme="minorHAnsi" w:cs="Arial"/>
          <w:sz w:val="22"/>
          <w:szCs w:val="22"/>
        </w:rPr>
      </w:pPr>
    </w:p>
    <w:p w14:paraId="4DD108B1" w14:textId="77777777" w:rsidR="00B6354A" w:rsidRPr="007C2294" w:rsidRDefault="00B6354A" w:rsidP="00B6354A">
      <w:pPr>
        <w:pStyle w:val="BodyTextIndent"/>
        <w:ind w:left="702"/>
        <w:rPr>
          <w:rFonts w:asciiTheme="minorHAnsi" w:hAnsiTheme="minorHAnsi" w:cs="Arial"/>
          <w:b/>
          <w:sz w:val="22"/>
          <w:szCs w:val="22"/>
        </w:rPr>
      </w:pPr>
      <w:r w:rsidRPr="007C2294">
        <w:rPr>
          <w:rFonts w:asciiTheme="minorHAnsi" w:hAnsiTheme="minorHAnsi" w:cs="Arial"/>
          <w:b/>
          <w:sz w:val="22"/>
          <w:szCs w:val="22"/>
        </w:rPr>
        <w:t>International Services</w:t>
      </w:r>
    </w:p>
    <w:p w14:paraId="674751F4" w14:textId="77777777" w:rsidR="00B6354A" w:rsidRPr="007C2294" w:rsidRDefault="00B6354A" w:rsidP="00B6354A">
      <w:pPr>
        <w:pStyle w:val="BodyTextIndent"/>
        <w:ind w:left="702"/>
        <w:rPr>
          <w:rFonts w:asciiTheme="minorHAnsi" w:hAnsiTheme="minorHAnsi"/>
          <w:color w:val="000000"/>
          <w:sz w:val="22"/>
          <w:szCs w:val="22"/>
        </w:rPr>
      </w:pPr>
      <w:r w:rsidRPr="007C2294">
        <w:rPr>
          <w:rFonts w:asciiTheme="minorHAnsi" w:hAnsiTheme="minorHAnsi"/>
          <w:sz w:val="22"/>
          <w:szCs w:val="22"/>
        </w:rPr>
        <w:t>Help the victims of countless crises around the world each year by making a financial gift to American Red Cross International Services, which will provide immediate relief and long-term support through supplies, technical assistance and other support to help those in need.</w:t>
      </w:r>
    </w:p>
    <w:p w14:paraId="01F2F4D2" w14:textId="77777777" w:rsidR="003C3F87" w:rsidRPr="007C2294" w:rsidRDefault="003C3F87" w:rsidP="003C3F87">
      <w:pPr>
        <w:pStyle w:val="BodyTextIndent"/>
        <w:ind w:left="390"/>
        <w:rPr>
          <w:rFonts w:asciiTheme="minorHAnsi" w:hAnsiTheme="minorHAnsi" w:cs="Arial"/>
          <w:sz w:val="22"/>
          <w:szCs w:val="22"/>
        </w:rPr>
      </w:pPr>
    </w:p>
    <w:p w14:paraId="7A5AE56D" w14:textId="77777777" w:rsidR="003C3F87" w:rsidRPr="00C53278" w:rsidRDefault="003C3F87" w:rsidP="003C3F87">
      <w:pPr>
        <w:pStyle w:val="BodyTextIndent"/>
        <w:ind w:left="-78"/>
        <w:rPr>
          <w:rFonts w:ascii="Calibri" w:hAnsi="Calibri" w:cs="Arial"/>
          <w:b/>
          <w:sz w:val="22"/>
          <w:szCs w:val="22"/>
          <w:u w:val="single"/>
        </w:rPr>
      </w:pPr>
      <w:r w:rsidRPr="00C53278">
        <w:rPr>
          <w:rFonts w:ascii="Calibri" w:hAnsi="Calibri" w:cs="Arial"/>
          <w:b/>
          <w:sz w:val="22"/>
          <w:szCs w:val="22"/>
          <w:u w:val="single"/>
        </w:rPr>
        <w:t>III.  Required</w:t>
      </w:r>
      <w:r w:rsidRPr="00C53278">
        <w:rPr>
          <w:rFonts w:ascii="Calibri" w:hAnsi="Calibri" w:cs="Arial"/>
          <w:sz w:val="22"/>
          <w:szCs w:val="22"/>
          <w:u w:val="single"/>
        </w:rPr>
        <w:t xml:space="preserve"> </w:t>
      </w:r>
      <w:r w:rsidRPr="00C53278">
        <w:rPr>
          <w:rFonts w:ascii="Calibri" w:hAnsi="Calibri" w:cs="Arial"/>
          <w:b/>
          <w:sz w:val="22"/>
          <w:szCs w:val="22"/>
          <w:u w:val="single"/>
        </w:rPr>
        <w:t>Consumer Disclosure of the Red Cross Relationship to Program</w:t>
      </w:r>
    </w:p>
    <w:p w14:paraId="0C208215" w14:textId="77777777" w:rsidR="003C3F87" w:rsidRPr="00C53278" w:rsidRDefault="003C3F87" w:rsidP="003C3F87">
      <w:pPr>
        <w:pStyle w:val="BodyTextIndent"/>
        <w:ind w:left="0"/>
        <w:rPr>
          <w:rFonts w:ascii="Calibri" w:hAnsi="Calibri" w:cs="Arial"/>
          <w:sz w:val="22"/>
          <w:szCs w:val="22"/>
        </w:rPr>
      </w:pPr>
    </w:p>
    <w:p w14:paraId="562B204A" w14:textId="77777777" w:rsidR="003C3F87" w:rsidRPr="00C53278" w:rsidRDefault="003C3F87" w:rsidP="003C3F87">
      <w:pPr>
        <w:pStyle w:val="BodyTextIndent"/>
        <w:ind w:left="468"/>
        <w:rPr>
          <w:rFonts w:ascii="Calibri" w:hAnsi="Calibri" w:cs="Arial"/>
          <w:b/>
          <w:sz w:val="22"/>
          <w:szCs w:val="22"/>
        </w:rPr>
      </w:pPr>
      <w:r w:rsidRPr="00C53278">
        <w:rPr>
          <w:rFonts w:ascii="Calibri" w:hAnsi="Calibri" w:cs="Arial"/>
          <w:sz w:val="22"/>
          <w:szCs w:val="22"/>
        </w:rPr>
        <w:t xml:space="preserve">The American Red Cross name, Emblems and copyrighted materials are used with its permission, which in no way constitutes an endorsement, express or implied, of any product, service, company, opinion or political position.  The American Red Cross logo is a registered trademark owned by the American Red Cross.  For more information about the American Red Cross, please visit </w:t>
      </w:r>
      <w:hyperlink r:id="rId8" w:history="1">
        <w:r w:rsidRPr="00C53278">
          <w:rPr>
            <w:rStyle w:val="Hyperlink"/>
            <w:rFonts w:ascii="Calibri" w:hAnsi="Calibri" w:cs="Arial"/>
            <w:sz w:val="22"/>
            <w:szCs w:val="22"/>
          </w:rPr>
          <w:t>www.redcross.org</w:t>
        </w:r>
      </w:hyperlink>
      <w:r w:rsidRPr="00C53278">
        <w:rPr>
          <w:rFonts w:ascii="Calibri" w:hAnsi="Calibri" w:cs="Arial"/>
          <w:sz w:val="22"/>
          <w:szCs w:val="22"/>
        </w:rPr>
        <w:t xml:space="preserve">.  </w:t>
      </w:r>
    </w:p>
    <w:p w14:paraId="4F82ADB8" w14:textId="77777777" w:rsidR="003C3F87" w:rsidRDefault="003C3F87" w:rsidP="00C72FAA">
      <w:pPr>
        <w:widowControl w:val="0"/>
        <w:autoSpaceDE w:val="0"/>
        <w:autoSpaceDN w:val="0"/>
        <w:adjustRightInd w:val="0"/>
        <w:rPr>
          <w:rFonts w:ascii="Calibri" w:hAnsi="Calibri" w:cs="Arial"/>
          <w:sz w:val="22"/>
          <w:szCs w:val="22"/>
        </w:rPr>
      </w:pPr>
    </w:p>
    <w:p w14:paraId="634F48D4" w14:textId="77777777" w:rsidR="007C2294" w:rsidRDefault="007C2294" w:rsidP="00C72FAA">
      <w:pPr>
        <w:widowControl w:val="0"/>
        <w:autoSpaceDE w:val="0"/>
        <w:autoSpaceDN w:val="0"/>
        <w:adjustRightInd w:val="0"/>
        <w:rPr>
          <w:rFonts w:ascii="Calibri" w:hAnsi="Calibri" w:cs="Arial"/>
          <w:sz w:val="22"/>
          <w:szCs w:val="22"/>
        </w:rPr>
      </w:pPr>
    </w:p>
    <w:p w14:paraId="73A9D6D0" w14:textId="77777777" w:rsidR="007C2294" w:rsidRDefault="007C2294" w:rsidP="00C72FAA">
      <w:pPr>
        <w:widowControl w:val="0"/>
        <w:autoSpaceDE w:val="0"/>
        <w:autoSpaceDN w:val="0"/>
        <w:adjustRightInd w:val="0"/>
        <w:rPr>
          <w:rFonts w:ascii="Calibri" w:hAnsi="Calibri" w:cs="Arial"/>
          <w:sz w:val="22"/>
          <w:szCs w:val="22"/>
        </w:rPr>
      </w:pPr>
    </w:p>
    <w:p w14:paraId="55A2D5AF" w14:textId="77777777" w:rsidR="007C2294" w:rsidRDefault="007C2294" w:rsidP="00C72FAA">
      <w:pPr>
        <w:widowControl w:val="0"/>
        <w:autoSpaceDE w:val="0"/>
        <w:autoSpaceDN w:val="0"/>
        <w:adjustRightInd w:val="0"/>
        <w:rPr>
          <w:rFonts w:ascii="Calibri" w:hAnsi="Calibri" w:cs="Arial"/>
          <w:sz w:val="22"/>
          <w:szCs w:val="22"/>
        </w:rPr>
      </w:pPr>
    </w:p>
    <w:p w14:paraId="62EC789B" w14:textId="77777777" w:rsidR="007C2294" w:rsidRDefault="007C2294" w:rsidP="00C72FAA">
      <w:pPr>
        <w:widowControl w:val="0"/>
        <w:autoSpaceDE w:val="0"/>
        <w:autoSpaceDN w:val="0"/>
        <w:adjustRightInd w:val="0"/>
        <w:rPr>
          <w:rFonts w:ascii="Calibri" w:hAnsi="Calibri" w:cs="Arial"/>
          <w:sz w:val="22"/>
          <w:szCs w:val="22"/>
        </w:rPr>
      </w:pPr>
    </w:p>
    <w:p w14:paraId="24DBD0F0" w14:textId="77777777" w:rsidR="007C2294" w:rsidRPr="00C53278" w:rsidRDefault="007C2294" w:rsidP="00C72FAA">
      <w:pPr>
        <w:widowControl w:val="0"/>
        <w:autoSpaceDE w:val="0"/>
        <w:autoSpaceDN w:val="0"/>
        <w:adjustRightInd w:val="0"/>
        <w:rPr>
          <w:rFonts w:ascii="Calibri" w:hAnsi="Calibri" w:cs="Arial"/>
          <w:sz w:val="22"/>
          <w:szCs w:val="22"/>
        </w:rPr>
      </w:pPr>
    </w:p>
    <w:p w14:paraId="1FEB5FFB" w14:textId="77777777" w:rsidR="003C5C71" w:rsidRDefault="003C5C71" w:rsidP="00D22322">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Arial"/>
          <w:b/>
          <w:i/>
          <w:color w:val="FF0000"/>
          <w:sz w:val="20"/>
          <w:szCs w:val="20"/>
        </w:rPr>
      </w:pPr>
    </w:p>
    <w:p w14:paraId="23CDDD07" w14:textId="77777777" w:rsidR="00D22322" w:rsidRPr="00C53278" w:rsidRDefault="00D22322" w:rsidP="00D22322">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Arial"/>
          <w:b/>
          <w:i/>
          <w:color w:val="FF0000"/>
          <w:sz w:val="20"/>
          <w:szCs w:val="20"/>
        </w:rPr>
      </w:pPr>
      <w:r w:rsidRPr="00C53278">
        <w:rPr>
          <w:rFonts w:ascii="Calibri" w:hAnsi="Calibri" w:cs="Arial"/>
          <w:b/>
          <w:i/>
          <w:color w:val="FF0000"/>
          <w:sz w:val="20"/>
          <w:szCs w:val="20"/>
        </w:rPr>
        <w:t>SAMPLE DISCLOSURE</w:t>
      </w:r>
    </w:p>
    <w:p w14:paraId="2BA51BE7" w14:textId="00D760EC" w:rsidR="00D22322" w:rsidRDefault="00D22322" w:rsidP="00C53278">
      <w:pPr>
        <w:pStyle w:val="BodyTextIndent"/>
        <w:pBdr>
          <w:top w:val="single" w:sz="4" w:space="1" w:color="auto"/>
          <w:left w:val="single" w:sz="4" w:space="4" w:color="auto"/>
          <w:bottom w:val="single" w:sz="4" w:space="1" w:color="auto"/>
          <w:right w:val="single" w:sz="4" w:space="4" w:color="auto"/>
        </w:pBdr>
        <w:tabs>
          <w:tab w:val="left" w:pos="720"/>
        </w:tabs>
        <w:ind w:left="0"/>
        <w:rPr>
          <w:rFonts w:ascii="Calibri" w:hAnsi="Calibri" w:cs="Arial"/>
          <w:i/>
          <w:color w:val="FF0000"/>
          <w:sz w:val="20"/>
        </w:rPr>
      </w:pPr>
      <w:r w:rsidRPr="003C5C71">
        <w:rPr>
          <w:rFonts w:ascii="Calibri" w:hAnsi="Calibri" w:cs="Arial"/>
          <w:i/>
          <w:color w:val="FF0000"/>
          <w:sz w:val="20"/>
        </w:rPr>
        <w:t>ABC Co. will donate to the American Red Cross $10.00 for every calendar sold between January 1, 20</w:t>
      </w:r>
      <w:r w:rsidR="00632A0C">
        <w:rPr>
          <w:rFonts w:ascii="Calibri" w:hAnsi="Calibri" w:cs="Arial"/>
          <w:i/>
          <w:color w:val="FF0000"/>
          <w:sz w:val="20"/>
        </w:rPr>
        <w:t>9</w:t>
      </w:r>
      <w:r w:rsidR="003C5C71" w:rsidRPr="003C5C71">
        <w:rPr>
          <w:rFonts w:ascii="Calibri" w:hAnsi="Calibri" w:cs="Arial"/>
          <w:i/>
          <w:color w:val="FF0000"/>
          <w:sz w:val="20"/>
        </w:rPr>
        <w:t>4</w:t>
      </w:r>
      <w:r w:rsidRPr="003C5C71">
        <w:rPr>
          <w:rFonts w:ascii="Calibri" w:hAnsi="Calibri" w:cs="Arial"/>
          <w:i/>
          <w:color w:val="FF0000"/>
          <w:sz w:val="20"/>
        </w:rPr>
        <w:t xml:space="preserve"> and </w:t>
      </w:r>
      <w:r w:rsidR="003C5C71" w:rsidRPr="003C5C71">
        <w:rPr>
          <w:rFonts w:ascii="Calibri" w:hAnsi="Calibri" w:cs="Arial"/>
          <w:i/>
          <w:color w:val="FF0000"/>
          <w:sz w:val="20"/>
        </w:rPr>
        <w:t>December</w:t>
      </w:r>
      <w:r w:rsidRPr="003C5C71">
        <w:rPr>
          <w:rFonts w:ascii="Calibri" w:hAnsi="Calibri" w:cs="Arial"/>
          <w:i/>
          <w:color w:val="FF0000"/>
          <w:sz w:val="20"/>
        </w:rPr>
        <w:t xml:space="preserve"> 31, 201</w:t>
      </w:r>
      <w:r w:rsidR="00632A0C">
        <w:rPr>
          <w:rFonts w:ascii="Calibri" w:hAnsi="Calibri" w:cs="Arial"/>
          <w:i/>
          <w:color w:val="FF0000"/>
          <w:sz w:val="20"/>
        </w:rPr>
        <w:t>9</w:t>
      </w:r>
      <w:r w:rsidRPr="003C5C71">
        <w:rPr>
          <w:rFonts w:ascii="Calibri" w:hAnsi="Calibri" w:cs="Arial"/>
          <w:i/>
          <w:color w:val="FF0000"/>
          <w:sz w:val="20"/>
        </w:rPr>
        <w:t>, for a minimum commitment of $</w:t>
      </w:r>
      <w:r w:rsidR="003C5C71" w:rsidRPr="003C5C71">
        <w:rPr>
          <w:rFonts w:ascii="Calibri" w:hAnsi="Calibri" w:cs="Arial"/>
          <w:i/>
          <w:color w:val="FF0000"/>
          <w:sz w:val="20"/>
        </w:rPr>
        <w:t>2</w:t>
      </w:r>
      <w:r w:rsidRPr="003C5C71">
        <w:rPr>
          <w:rFonts w:ascii="Calibri" w:hAnsi="Calibri" w:cs="Arial"/>
          <w:i/>
          <w:color w:val="FF0000"/>
          <w:sz w:val="20"/>
        </w:rPr>
        <w:t xml:space="preserve">50,000. This purchase is not tax deductible. </w:t>
      </w:r>
      <w:r w:rsidRPr="003C5C71">
        <w:rPr>
          <w:rFonts w:ascii="Calibri" w:eastAsia="MS Mincho" w:hAnsi="Calibri" w:cs="Arial"/>
          <w:i/>
          <w:color w:val="FF0000"/>
          <w:sz w:val="20"/>
        </w:rPr>
        <w:t xml:space="preserve">This donation will support </w:t>
      </w:r>
      <w:r w:rsidRPr="003C5C71">
        <w:rPr>
          <w:rFonts w:ascii="Calibri" w:hAnsi="Calibri" w:cs="Arial"/>
          <w:i/>
          <w:color w:val="FF0000"/>
          <w:sz w:val="20"/>
        </w:rPr>
        <w:t xml:space="preserve">American Red Cross Disaster Relief, enabling the Red Cross to </w:t>
      </w:r>
      <w:r w:rsidR="003C5C71" w:rsidRPr="003C5C71">
        <w:rPr>
          <w:rFonts w:ascii="Calibri" w:hAnsi="Calibri"/>
          <w:i/>
          <w:color w:val="FF0000"/>
          <w:sz w:val="20"/>
        </w:rPr>
        <w:t>prepare for, respond to and help people recover from disasters big and small</w:t>
      </w:r>
      <w:r w:rsidRPr="003C5C71">
        <w:rPr>
          <w:rFonts w:ascii="Calibri" w:hAnsi="Calibri" w:cs="Arial"/>
          <w:i/>
          <w:color w:val="FF0000"/>
          <w:sz w:val="20"/>
        </w:rPr>
        <w:t xml:space="preserve">.   The American Red Cross name, Emblems and copyrighted materials are used with its permission, which in no way constitutes an endorsement, express or implied, of any product, service, company, opinion or political position.  The American Red Cross logo is a registered trademark owned by the American Red Cross.  For more information about the American Red Cross, please visit </w:t>
      </w:r>
      <w:hyperlink r:id="rId9" w:history="1">
        <w:r w:rsidRPr="003C5C71">
          <w:rPr>
            <w:rStyle w:val="Hyperlink"/>
            <w:rFonts w:ascii="Calibri" w:hAnsi="Calibri" w:cs="Arial"/>
            <w:i/>
            <w:color w:val="FF0000"/>
            <w:sz w:val="20"/>
          </w:rPr>
          <w:t>www.redcross.org</w:t>
        </w:r>
      </w:hyperlink>
      <w:r w:rsidRPr="003C5C71">
        <w:rPr>
          <w:rFonts w:ascii="Calibri" w:hAnsi="Calibri" w:cs="Arial"/>
          <w:i/>
          <w:color w:val="FF0000"/>
          <w:sz w:val="20"/>
        </w:rPr>
        <w:t xml:space="preserve">. </w:t>
      </w:r>
    </w:p>
    <w:p w14:paraId="782C35E5" w14:textId="77777777" w:rsidR="003C5C71" w:rsidRPr="003C5C71" w:rsidRDefault="003C5C71" w:rsidP="00C53278">
      <w:pPr>
        <w:pStyle w:val="BodyTextIndent"/>
        <w:pBdr>
          <w:top w:val="single" w:sz="4" w:space="1" w:color="auto"/>
          <w:left w:val="single" w:sz="4" w:space="4" w:color="auto"/>
          <w:bottom w:val="single" w:sz="4" w:space="1" w:color="auto"/>
          <w:right w:val="single" w:sz="4" w:space="4" w:color="auto"/>
        </w:pBdr>
        <w:tabs>
          <w:tab w:val="left" w:pos="720"/>
        </w:tabs>
        <w:ind w:left="0"/>
        <w:rPr>
          <w:rFonts w:ascii="Calibri" w:hAnsi="Calibri" w:cs="Arial"/>
          <w:i/>
          <w:color w:val="FF0000"/>
          <w:sz w:val="20"/>
        </w:rPr>
      </w:pPr>
    </w:p>
    <w:sectPr w:rsidR="003C5C71" w:rsidRPr="003C5C71" w:rsidSect="00C532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altName w:val="Segoe UI"/>
    <w:panose1 w:val="00000000000000000000"/>
    <w:charset w:val="00"/>
    <w:family w:val="swiss"/>
    <w:notTrueType/>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Akzidenz-Grotesk Std Regular">
    <w:altName w:val="Calibri"/>
    <w:panose1 w:val="02000503030000020003"/>
    <w:charset w:val="00"/>
    <w:family w:val="auto"/>
    <w:pitch w:val="variable"/>
    <w:sig w:usb0="8000002F" w:usb1="5000204A" w:usb2="00000000" w:usb3="00000000" w:csb0="00000001" w:csb1="00000000"/>
  </w:font>
  <w:font w:name="Akzidenz-Grotesk Std">
    <w:altName w:val="Akzidenz"/>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74674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67976"/>
    <w:multiLevelType w:val="hybridMultilevel"/>
    <w:tmpl w:val="598E1966"/>
    <w:lvl w:ilvl="0" w:tplc="B11E436A">
      <w:start w:val="1"/>
      <w:numFmt w:val="bullet"/>
      <w:lvlText w:val=""/>
      <w:lvlJc w:val="left"/>
      <w:pPr>
        <w:tabs>
          <w:tab w:val="num" w:pos="720"/>
        </w:tabs>
        <w:ind w:left="720" w:hanging="360"/>
      </w:pPr>
      <w:rPr>
        <w:rFonts w:ascii="Wingdings" w:hAnsi="Wingdings" w:hint="default"/>
      </w:rPr>
    </w:lvl>
    <w:lvl w:ilvl="1" w:tplc="B2DC2226">
      <w:numFmt w:val="none"/>
      <w:lvlText w:val=""/>
      <w:lvlJc w:val="left"/>
      <w:pPr>
        <w:tabs>
          <w:tab w:val="num" w:pos="360"/>
        </w:tabs>
      </w:pPr>
    </w:lvl>
    <w:lvl w:ilvl="2" w:tplc="5B0A1F2C">
      <w:numFmt w:val="none"/>
      <w:lvlText w:val=""/>
      <w:lvlJc w:val="left"/>
      <w:pPr>
        <w:tabs>
          <w:tab w:val="num" w:pos="360"/>
        </w:tabs>
      </w:pPr>
    </w:lvl>
    <w:lvl w:ilvl="3" w:tplc="3B64D464" w:tentative="1">
      <w:start w:val="1"/>
      <w:numFmt w:val="bullet"/>
      <w:lvlText w:val=""/>
      <w:lvlJc w:val="left"/>
      <w:pPr>
        <w:tabs>
          <w:tab w:val="num" w:pos="2880"/>
        </w:tabs>
        <w:ind w:left="2880" w:hanging="360"/>
      </w:pPr>
      <w:rPr>
        <w:rFonts w:ascii="Wingdings" w:hAnsi="Wingdings" w:hint="default"/>
      </w:rPr>
    </w:lvl>
    <w:lvl w:ilvl="4" w:tplc="A5CC1E1A" w:tentative="1">
      <w:start w:val="1"/>
      <w:numFmt w:val="bullet"/>
      <w:lvlText w:val=""/>
      <w:lvlJc w:val="left"/>
      <w:pPr>
        <w:tabs>
          <w:tab w:val="num" w:pos="3600"/>
        </w:tabs>
        <w:ind w:left="3600" w:hanging="360"/>
      </w:pPr>
      <w:rPr>
        <w:rFonts w:ascii="Wingdings" w:hAnsi="Wingdings" w:hint="default"/>
      </w:rPr>
    </w:lvl>
    <w:lvl w:ilvl="5" w:tplc="1708D742" w:tentative="1">
      <w:start w:val="1"/>
      <w:numFmt w:val="bullet"/>
      <w:lvlText w:val=""/>
      <w:lvlJc w:val="left"/>
      <w:pPr>
        <w:tabs>
          <w:tab w:val="num" w:pos="4320"/>
        </w:tabs>
        <w:ind w:left="4320" w:hanging="360"/>
      </w:pPr>
      <w:rPr>
        <w:rFonts w:ascii="Wingdings" w:hAnsi="Wingdings" w:hint="default"/>
      </w:rPr>
    </w:lvl>
    <w:lvl w:ilvl="6" w:tplc="A3C06464" w:tentative="1">
      <w:start w:val="1"/>
      <w:numFmt w:val="bullet"/>
      <w:lvlText w:val=""/>
      <w:lvlJc w:val="left"/>
      <w:pPr>
        <w:tabs>
          <w:tab w:val="num" w:pos="5040"/>
        </w:tabs>
        <w:ind w:left="5040" w:hanging="360"/>
      </w:pPr>
      <w:rPr>
        <w:rFonts w:ascii="Wingdings" w:hAnsi="Wingdings" w:hint="default"/>
      </w:rPr>
    </w:lvl>
    <w:lvl w:ilvl="7" w:tplc="B08C7792" w:tentative="1">
      <w:start w:val="1"/>
      <w:numFmt w:val="bullet"/>
      <w:lvlText w:val=""/>
      <w:lvlJc w:val="left"/>
      <w:pPr>
        <w:tabs>
          <w:tab w:val="num" w:pos="5760"/>
        </w:tabs>
        <w:ind w:left="5760" w:hanging="360"/>
      </w:pPr>
      <w:rPr>
        <w:rFonts w:ascii="Wingdings" w:hAnsi="Wingdings" w:hint="default"/>
      </w:rPr>
    </w:lvl>
    <w:lvl w:ilvl="8" w:tplc="C14641F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300BD"/>
    <w:multiLevelType w:val="hybridMultilevel"/>
    <w:tmpl w:val="8B0E2B5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28EF1184"/>
    <w:multiLevelType w:val="hybridMultilevel"/>
    <w:tmpl w:val="387686A2"/>
    <w:lvl w:ilvl="0" w:tplc="AF44739E">
      <w:start w:val="1"/>
      <w:numFmt w:val="decimal"/>
      <w:lvlText w:val="%1."/>
      <w:lvlJc w:val="left"/>
      <w:pPr>
        <w:ind w:left="360" w:hanging="360"/>
      </w:pPr>
      <w:rPr>
        <w:rFonts w:hint="default"/>
        <w:b w:val="0"/>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5B06773"/>
    <w:multiLevelType w:val="hybridMultilevel"/>
    <w:tmpl w:val="D6ECA936"/>
    <w:lvl w:ilvl="0" w:tplc="AF44739E">
      <w:start w:val="1"/>
      <w:numFmt w:val="decimal"/>
      <w:lvlText w:val="%1."/>
      <w:lvlJc w:val="left"/>
      <w:pPr>
        <w:ind w:left="360" w:hanging="360"/>
      </w:pPr>
      <w:rPr>
        <w:rFonts w:hint="default"/>
        <w:b w:val="0"/>
        <w:i w:val="0"/>
        <w:color w:val="auto"/>
        <w:sz w:val="20"/>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D663A75"/>
    <w:multiLevelType w:val="hybridMultilevel"/>
    <w:tmpl w:val="FCA288C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B0538E9"/>
    <w:multiLevelType w:val="hybridMultilevel"/>
    <w:tmpl w:val="EF6E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6"/>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0A1"/>
    <w:rsid w:val="000145D1"/>
    <w:rsid w:val="00025D44"/>
    <w:rsid w:val="0005599B"/>
    <w:rsid w:val="00062D66"/>
    <w:rsid w:val="00066529"/>
    <w:rsid w:val="00085C5E"/>
    <w:rsid w:val="000B2BF5"/>
    <w:rsid w:val="000D250A"/>
    <w:rsid w:val="000F1961"/>
    <w:rsid w:val="00117268"/>
    <w:rsid w:val="00143CCD"/>
    <w:rsid w:val="0016251C"/>
    <w:rsid w:val="00181708"/>
    <w:rsid w:val="00187834"/>
    <w:rsid w:val="00190DCC"/>
    <w:rsid w:val="001955AD"/>
    <w:rsid w:val="001A0CB4"/>
    <w:rsid w:val="001C12C1"/>
    <w:rsid w:val="001C521B"/>
    <w:rsid w:val="001E752C"/>
    <w:rsid w:val="001F75E0"/>
    <w:rsid w:val="00272F7B"/>
    <w:rsid w:val="00281D94"/>
    <w:rsid w:val="002A4D88"/>
    <w:rsid w:val="002C1FDC"/>
    <w:rsid w:val="002D2338"/>
    <w:rsid w:val="002D722A"/>
    <w:rsid w:val="002E1325"/>
    <w:rsid w:val="002E4A24"/>
    <w:rsid w:val="002F5F5E"/>
    <w:rsid w:val="002F71B0"/>
    <w:rsid w:val="00304762"/>
    <w:rsid w:val="0031602C"/>
    <w:rsid w:val="0032565B"/>
    <w:rsid w:val="00330878"/>
    <w:rsid w:val="00333944"/>
    <w:rsid w:val="00351A79"/>
    <w:rsid w:val="00354633"/>
    <w:rsid w:val="00360A6F"/>
    <w:rsid w:val="0036544C"/>
    <w:rsid w:val="00372821"/>
    <w:rsid w:val="00372A4F"/>
    <w:rsid w:val="00372E02"/>
    <w:rsid w:val="00376F25"/>
    <w:rsid w:val="003A430E"/>
    <w:rsid w:val="003C3F87"/>
    <w:rsid w:val="003C5C71"/>
    <w:rsid w:val="003E1505"/>
    <w:rsid w:val="003E2377"/>
    <w:rsid w:val="004006BF"/>
    <w:rsid w:val="00402A41"/>
    <w:rsid w:val="0041230E"/>
    <w:rsid w:val="00436D38"/>
    <w:rsid w:val="0044581A"/>
    <w:rsid w:val="004640EC"/>
    <w:rsid w:val="0047124E"/>
    <w:rsid w:val="004B45E8"/>
    <w:rsid w:val="004C27FF"/>
    <w:rsid w:val="004C6EA8"/>
    <w:rsid w:val="004E3B6E"/>
    <w:rsid w:val="00563FE5"/>
    <w:rsid w:val="00564D2E"/>
    <w:rsid w:val="00570820"/>
    <w:rsid w:val="00573EDB"/>
    <w:rsid w:val="00585CF5"/>
    <w:rsid w:val="005A1742"/>
    <w:rsid w:val="005A2775"/>
    <w:rsid w:val="005A6D9A"/>
    <w:rsid w:val="005B21BF"/>
    <w:rsid w:val="005E2BF1"/>
    <w:rsid w:val="005E6E8D"/>
    <w:rsid w:val="005F5D9D"/>
    <w:rsid w:val="00601805"/>
    <w:rsid w:val="00604EFA"/>
    <w:rsid w:val="00616727"/>
    <w:rsid w:val="006302B0"/>
    <w:rsid w:val="00632A0C"/>
    <w:rsid w:val="0063641F"/>
    <w:rsid w:val="00641C31"/>
    <w:rsid w:val="00647263"/>
    <w:rsid w:val="00647F4A"/>
    <w:rsid w:val="00656245"/>
    <w:rsid w:val="0066126A"/>
    <w:rsid w:val="00662F5B"/>
    <w:rsid w:val="006715C3"/>
    <w:rsid w:val="00680DC2"/>
    <w:rsid w:val="00681CB6"/>
    <w:rsid w:val="006A48DC"/>
    <w:rsid w:val="006B2AF8"/>
    <w:rsid w:val="006B50A2"/>
    <w:rsid w:val="006B511F"/>
    <w:rsid w:val="006C6DD3"/>
    <w:rsid w:val="006D2519"/>
    <w:rsid w:val="006F1EB6"/>
    <w:rsid w:val="00723752"/>
    <w:rsid w:val="0073567B"/>
    <w:rsid w:val="00742AE3"/>
    <w:rsid w:val="00742AE8"/>
    <w:rsid w:val="00757377"/>
    <w:rsid w:val="0076508A"/>
    <w:rsid w:val="00790878"/>
    <w:rsid w:val="007B38EB"/>
    <w:rsid w:val="007B4F37"/>
    <w:rsid w:val="007C2294"/>
    <w:rsid w:val="007D68C8"/>
    <w:rsid w:val="007F40FC"/>
    <w:rsid w:val="0082451C"/>
    <w:rsid w:val="0084271B"/>
    <w:rsid w:val="00850B15"/>
    <w:rsid w:val="008700A6"/>
    <w:rsid w:val="00871FF0"/>
    <w:rsid w:val="008844ED"/>
    <w:rsid w:val="008A493E"/>
    <w:rsid w:val="008C4957"/>
    <w:rsid w:val="008E3C6B"/>
    <w:rsid w:val="00913C6D"/>
    <w:rsid w:val="00915D5B"/>
    <w:rsid w:val="00924DC3"/>
    <w:rsid w:val="009278E1"/>
    <w:rsid w:val="009413ED"/>
    <w:rsid w:val="00942CE4"/>
    <w:rsid w:val="009703F4"/>
    <w:rsid w:val="00980382"/>
    <w:rsid w:val="0098195B"/>
    <w:rsid w:val="00986908"/>
    <w:rsid w:val="009B5621"/>
    <w:rsid w:val="009B63F8"/>
    <w:rsid w:val="009C0C88"/>
    <w:rsid w:val="009D16D5"/>
    <w:rsid w:val="009D54C5"/>
    <w:rsid w:val="009D7C7A"/>
    <w:rsid w:val="009F5150"/>
    <w:rsid w:val="009F5FC4"/>
    <w:rsid w:val="00A00491"/>
    <w:rsid w:val="00A068B6"/>
    <w:rsid w:val="00A21EAD"/>
    <w:rsid w:val="00A5626E"/>
    <w:rsid w:val="00A73392"/>
    <w:rsid w:val="00A75FA3"/>
    <w:rsid w:val="00AA6648"/>
    <w:rsid w:val="00AB3221"/>
    <w:rsid w:val="00AB549D"/>
    <w:rsid w:val="00AC7B0D"/>
    <w:rsid w:val="00AE720B"/>
    <w:rsid w:val="00AF03AE"/>
    <w:rsid w:val="00B155F6"/>
    <w:rsid w:val="00B160A1"/>
    <w:rsid w:val="00B2050F"/>
    <w:rsid w:val="00B2718B"/>
    <w:rsid w:val="00B45A45"/>
    <w:rsid w:val="00B461E9"/>
    <w:rsid w:val="00B46F17"/>
    <w:rsid w:val="00B52011"/>
    <w:rsid w:val="00B54441"/>
    <w:rsid w:val="00B570E1"/>
    <w:rsid w:val="00B6354A"/>
    <w:rsid w:val="00B67C4C"/>
    <w:rsid w:val="00B75DDC"/>
    <w:rsid w:val="00B901B8"/>
    <w:rsid w:val="00B92225"/>
    <w:rsid w:val="00BC441B"/>
    <w:rsid w:val="00BD4E1A"/>
    <w:rsid w:val="00BE6FE4"/>
    <w:rsid w:val="00BF145D"/>
    <w:rsid w:val="00BF7E73"/>
    <w:rsid w:val="00C05344"/>
    <w:rsid w:val="00C4481B"/>
    <w:rsid w:val="00C457BD"/>
    <w:rsid w:val="00C45AA8"/>
    <w:rsid w:val="00C53278"/>
    <w:rsid w:val="00C6633B"/>
    <w:rsid w:val="00C72FAA"/>
    <w:rsid w:val="00C836EC"/>
    <w:rsid w:val="00C9436D"/>
    <w:rsid w:val="00CC3D96"/>
    <w:rsid w:val="00CC5376"/>
    <w:rsid w:val="00CF2085"/>
    <w:rsid w:val="00CF3B80"/>
    <w:rsid w:val="00CF7C03"/>
    <w:rsid w:val="00D070B2"/>
    <w:rsid w:val="00D070C2"/>
    <w:rsid w:val="00D137F6"/>
    <w:rsid w:val="00D22322"/>
    <w:rsid w:val="00D35EC8"/>
    <w:rsid w:val="00D6106B"/>
    <w:rsid w:val="00D71920"/>
    <w:rsid w:val="00D877E7"/>
    <w:rsid w:val="00DA05C1"/>
    <w:rsid w:val="00DB0DD5"/>
    <w:rsid w:val="00DB1F43"/>
    <w:rsid w:val="00DB4EA0"/>
    <w:rsid w:val="00DB50D8"/>
    <w:rsid w:val="00DC76A7"/>
    <w:rsid w:val="00DF7B90"/>
    <w:rsid w:val="00DF7C1F"/>
    <w:rsid w:val="00E1232D"/>
    <w:rsid w:val="00E33B08"/>
    <w:rsid w:val="00E41AA1"/>
    <w:rsid w:val="00E45EE2"/>
    <w:rsid w:val="00E518BD"/>
    <w:rsid w:val="00E57AEB"/>
    <w:rsid w:val="00E640E5"/>
    <w:rsid w:val="00E65629"/>
    <w:rsid w:val="00E74FC6"/>
    <w:rsid w:val="00E76D96"/>
    <w:rsid w:val="00EA106C"/>
    <w:rsid w:val="00ED5A20"/>
    <w:rsid w:val="00ED6497"/>
    <w:rsid w:val="00EF4640"/>
    <w:rsid w:val="00F222BC"/>
    <w:rsid w:val="00F31D4C"/>
    <w:rsid w:val="00F32CD4"/>
    <w:rsid w:val="00F35941"/>
    <w:rsid w:val="00F37205"/>
    <w:rsid w:val="00F47BB1"/>
    <w:rsid w:val="00F77172"/>
    <w:rsid w:val="00F8289F"/>
    <w:rsid w:val="00FB6A13"/>
    <w:rsid w:val="00FD1692"/>
    <w:rsid w:val="00FE343F"/>
    <w:rsid w:val="00FE517A"/>
    <w:rsid w:val="00FF382C"/>
    <w:rsid w:val="00FF4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472287"/>
  <w15:docId w15:val="{5AABBB64-7917-C54E-80A5-DE6B4883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72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5EE2"/>
    <w:rPr>
      <w:rFonts w:cs="Times New Roman"/>
      <w:color w:val="0000FF"/>
      <w:u w:val="single"/>
    </w:rPr>
  </w:style>
  <w:style w:type="paragraph" w:styleId="BalloonText">
    <w:name w:val="Balloon Text"/>
    <w:basedOn w:val="Normal"/>
    <w:link w:val="BalloonTextChar"/>
    <w:semiHidden/>
    <w:rsid w:val="00FD1692"/>
    <w:rPr>
      <w:rFonts w:ascii="Lucida Grande" w:hAnsi="Lucida Grande"/>
      <w:sz w:val="18"/>
      <w:szCs w:val="18"/>
    </w:rPr>
  </w:style>
  <w:style w:type="character" w:customStyle="1" w:styleId="BalloonTextChar">
    <w:name w:val="Balloon Text Char"/>
    <w:link w:val="BalloonText"/>
    <w:semiHidden/>
    <w:locked/>
    <w:rsid w:val="00FD1692"/>
    <w:rPr>
      <w:rFonts w:ascii="Lucida Grande" w:hAnsi="Lucida Grande" w:cs="Lucida Grande"/>
      <w:sz w:val="18"/>
      <w:szCs w:val="18"/>
    </w:rPr>
  </w:style>
  <w:style w:type="paragraph" w:customStyle="1" w:styleId="ColorfulList-Accent11">
    <w:name w:val="Colorful List - Accent 11"/>
    <w:basedOn w:val="Normal"/>
    <w:qFormat/>
    <w:rsid w:val="00CC5376"/>
    <w:pPr>
      <w:ind w:left="720"/>
      <w:contextualSpacing/>
    </w:pPr>
  </w:style>
  <w:style w:type="table" w:styleId="TableGrid">
    <w:name w:val="Table Grid"/>
    <w:basedOn w:val="TableNormal"/>
    <w:rsid w:val="0063641F"/>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63641F"/>
    <w:pPr>
      <w:ind w:left="720"/>
    </w:pPr>
    <w:rPr>
      <w:rFonts w:ascii="Calibri" w:hAnsi="Calibri"/>
      <w:sz w:val="22"/>
      <w:szCs w:val="22"/>
    </w:rPr>
  </w:style>
  <w:style w:type="character" w:styleId="CommentReference">
    <w:name w:val="annotation reference"/>
    <w:rsid w:val="0063641F"/>
    <w:rPr>
      <w:rFonts w:cs="Times New Roman"/>
      <w:sz w:val="16"/>
      <w:szCs w:val="16"/>
    </w:rPr>
  </w:style>
  <w:style w:type="paragraph" w:styleId="CommentText">
    <w:name w:val="annotation text"/>
    <w:basedOn w:val="Normal"/>
    <w:link w:val="CommentTextChar"/>
    <w:rsid w:val="0063641F"/>
    <w:rPr>
      <w:rFonts w:ascii="Times New Roman" w:hAnsi="Times New Roman"/>
      <w:sz w:val="20"/>
      <w:szCs w:val="20"/>
    </w:rPr>
  </w:style>
  <w:style w:type="character" w:customStyle="1" w:styleId="CommentTextChar">
    <w:name w:val="Comment Text Char"/>
    <w:link w:val="CommentText"/>
    <w:locked/>
    <w:rsid w:val="0063641F"/>
    <w:rPr>
      <w:rFonts w:ascii="Times New Roman" w:hAnsi="Times New Roman" w:cs="Times New Roman"/>
      <w:sz w:val="20"/>
      <w:szCs w:val="20"/>
    </w:rPr>
  </w:style>
  <w:style w:type="character" w:styleId="FollowedHyperlink">
    <w:name w:val="FollowedHyperlink"/>
    <w:rsid w:val="004B45E8"/>
    <w:rPr>
      <w:rFonts w:cs="Times New Roman"/>
      <w:color w:val="606420"/>
      <w:u w:val="single"/>
    </w:rPr>
  </w:style>
  <w:style w:type="paragraph" w:styleId="CommentSubject">
    <w:name w:val="annotation subject"/>
    <w:basedOn w:val="CommentText"/>
    <w:next w:val="CommentText"/>
    <w:link w:val="CommentSubjectChar"/>
    <w:semiHidden/>
    <w:rsid w:val="004B45E8"/>
    <w:rPr>
      <w:b/>
      <w:bCs/>
    </w:rPr>
  </w:style>
  <w:style w:type="character" w:customStyle="1" w:styleId="CommentSubjectChar">
    <w:name w:val="Comment Subject Char"/>
    <w:link w:val="CommentSubject"/>
    <w:semiHidden/>
    <w:locked/>
    <w:rsid w:val="00C9436D"/>
    <w:rPr>
      <w:rFonts w:ascii="Times New Roman" w:hAnsi="Times New Roman" w:cs="Times New Roman"/>
      <w:b/>
      <w:bCs/>
      <w:sz w:val="20"/>
      <w:szCs w:val="20"/>
    </w:rPr>
  </w:style>
  <w:style w:type="paragraph" w:styleId="NormalWeb">
    <w:name w:val="Normal (Web)"/>
    <w:basedOn w:val="Normal"/>
    <w:semiHidden/>
    <w:rsid w:val="001F75E0"/>
    <w:pPr>
      <w:spacing w:before="100" w:beforeAutospacing="1" w:after="100" w:afterAutospacing="1"/>
    </w:pPr>
    <w:rPr>
      <w:rFonts w:ascii="Times" w:hAnsi="Times"/>
      <w:sz w:val="20"/>
      <w:szCs w:val="20"/>
    </w:rPr>
  </w:style>
  <w:style w:type="paragraph" w:customStyle="1" w:styleId="Default">
    <w:name w:val="Default"/>
    <w:rsid w:val="00656245"/>
    <w:pPr>
      <w:autoSpaceDE w:val="0"/>
      <w:autoSpaceDN w:val="0"/>
      <w:adjustRightInd w:val="0"/>
    </w:pPr>
    <w:rPr>
      <w:rFonts w:ascii="Arial" w:eastAsia="MS Mincho" w:hAnsi="Arial" w:cs="Arial"/>
      <w:color w:val="000000"/>
      <w:sz w:val="24"/>
      <w:szCs w:val="24"/>
      <w:lang w:eastAsia="ja-JP"/>
    </w:rPr>
  </w:style>
  <w:style w:type="character" w:styleId="Strong">
    <w:name w:val="Strong"/>
    <w:qFormat/>
    <w:locked/>
    <w:rsid w:val="009B63F8"/>
    <w:rPr>
      <w:rFonts w:cs="Times New Roman"/>
      <w:b/>
      <w:bCs/>
    </w:rPr>
  </w:style>
  <w:style w:type="character" w:styleId="Emphasis">
    <w:name w:val="Emphasis"/>
    <w:qFormat/>
    <w:locked/>
    <w:rsid w:val="006B511F"/>
    <w:rPr>
      <w:i/>
      <w:iCs/>
    </w:rPr>
  </w:style>
  <w:style w:type="character" w:customStyle="1" w:styleId="PlainTextChar1">
    <w:name w:val="Plain Text Char1"/>
    <w:link w:val="PlainText"/>
    <w:uiPriority w:val="99"/>
    <w:semiHidden/>
    <w:locked/>
    <w:rsid w:val="00CC3D96"/>
    <w:rPr>
      <w:rFonts w:ascii="Consolas" w:hAnsi="Consolas"/>
      <w:sz w:val="21"/>
      <w:szCs w:val="21"/>
      <w:lang w:bidi="ar-SA"/>
    </w:rPr>
  </w:style>
  <w:style w:type="paragraph" w:styleId="PlainText">
    <w:name w:val="Plain Text"/>
    <w:basedOn w:val="Normal"/>
    <w:link w:val="PlainTextChar1"/>
    <w:uiPriority w:val="99"/>
    <w:semiHidden/>
    <w:rsid w:val="00CC3D96"/>
    <w:rPr>
      <w:rFonts w:ascii="Consolas" w:eastAsia="Times New Roman" w:hAnsi="Consolas"/>
      <w:sz w:val="21"/>
      <w:szCs w:val="21"/>
    </w:rPr>
  </w:style>
  <w:style w:type="paragraph" w:styleId="ListParagraph">
    <w:name w:val="List Paragraph"/>
    <w:basedOn w:val="Normal"/>
    <w:uiPriority w:val="34"/>
    <w:qFormat/>
    <w:rsid w:val="00B46F17"/>
    <w:pPr>
      <w:spacing w:after="200" w:line="276" w:lineRule="auto"/>
      <w:ind w:left="720"/>
      <w:contextualSpacing/>
    </w:pPr>
    <w:rPr>
      <w:rFonts w:ascii="Calibri" w:eastAsia="Calibri" w:hAnsi="Calibri"/>
      <w:sz w:val="22"/>
      <w:szCs w:val="22"/>
    </w:rPr>
  </w:style>
  <w:style w:type="paragraph" w:styleId="Title">
    <w:name w:val="Title"/>
    <w:basedOn w:val="Normal"/>
    <w:link w:val="TitleChar"/>
    <w:qFormat/>
    <w:locked/>
    <w:rsid w:val="003C3F87"/>
    <w:pPr>
      <w:jc w:val="center"/>
    </w:pPr>
    <w:rPr>
      <w:rFonts w:eastAsia="MS ????"/>
      <w:b/>
      <w:bCs/>
      <w:kern w:val="28"/>
      <w:sz w:val="32"/>
      <w:szCs w:val="32"/>
    </w:rPr>
  </w:style>
  <w:style w:type="character" w:customStyle="1" w:styleId="TitleChar">
    <w:name w:val="Title Char"/>
    <w:link w:val="Title"/>
    <w:rsid w:val="003C3F87"/>
    <w:rPr>
      <w:rFonts w:eastAsia="MS ????"/>
      <w:b/>
      <w:bCs/>
      <w:kern w:val="28"/>
      <w:sz w:val="32"/>
      <w:szCs w:val="32"/>
    </w:rPr>
  </w:style>
  <w:style w:type="paragraph" w:styleId="BodyTextIndent">
    <w:name w:val="Body Text Indent"/>
    <w:basedOn w:val="Normal"/>
    <w:link w:val="BodyTextIndentChar"/>
    <w:uiPriority w:val="99"/>
    <w:rsid w:val="003C3F87"/>
    <w:pPr>
      <w:ind w:left="720"/>
    </w:pPr>
    <w:rPr>
      <w:rFonts w:ascii="Times New Roman" w:eastAsia="Times New Roman" w:hAnsi="Times New Roman"/>
      <w:szCs w:val="20"/>
    </w:rPr>
  </w:style>
  <w:style w:type="character" w:customStyle="1" w:styleId="BodyTextIndentChar">
    <w:name w:val="Body Text Indent Char"/>
    <w:link w:val="BodyTextIndent"/>
    <w:uiPriority w:val="99"/>
    <w:rsid w:val="003C3F87"/>
    <w:rPr>
      <w:rFonts w:ascii="Times New Roman" w:eastAsia="Times New Roman" w:hAnsi="Times New Roman"/>
      <w:sz w:val="24"/>
    </w:rPr>
  </w:style>
  <w:style w:type="character" w:customStyle="1" w:styleId="CharChar6">
    <w:name w:val="Char Char6"/>
    <w:semiHidden/>
    <w:locked/>
    <w:rsid w:val="009D16D5"/>
    <w:rPr>
      <w:sz w:val="24"/>
      <w:lang w:val="en-US" w:eastAsia="en-US" w:bidi="ar-SA"/>
    </w:rPr>
  </w:style>
  <w:style w:type="character" w:customStyle="1" w:styleId="PlainTextChar">
    <w:name w:val="Plain Text Char"/>
    <w:basedOn w:val="DefaultParagraphFont"/>
    <w:semiHidden/>
    <w:locked/>
    <w:rsid w:val="009D16D5"/>
    <w:rPr>
      <w:rFonts w:ascii="Consolas" w:hAnsi="Consolas"/>
      <w:sz w:val="21"/>
      <w:szCs w:val="21"/>
      <w:lang w:bidi="ar-SA"/>
    </w:rPr>
  </w:style>
  <w:style w:type="character" w:customStyle="1" w:styleId="CharChar7">
    <w:name w:val="Char Char7"/>
    <w:basedOn w:val="DefaultParagraphFont"/>
    <w:semiHidden/>
    <w:locked/>
    <w:rsid w:val="003C5C71"/>
    <w:rPr>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66016781">
      <w:bodyDiv w:val="1"/>
      <w:marLeft w:val="0"/>
      <w:marRight w:val="0"/>
      <w:marTop w:val="0"/>
      <w:marBottom w:val="0"/>
      <w:divBdr>
        <w:top w:val="none" w:sz="0" w:space="0" w:color="auto"/>
        <w:left w:val="none" w:sz="0" w:space="0" w:color="auto"/>
        <w:bottom w:val="none" w:sz="0" w:space="0" w:color="auto"/>
        <w:right w:val="none" w:sz="0" w:space="0" w:color="auto"/>
      </w:divBdr>
      <w:divsChild>
        <w:div w:id="1187870939">
          <w:marLeft w:val="0"/>
          <w:marRight w:val="0"/>
          <w:marTop w:val="0"/>
          <w:marBottom w:val="0"/>
          <w:divBdr>
            <w:top w:val="none" w:sz="0" w:space="0" w:color="auto"/>
            <w:left w:val="none" w:sz="0" w:space="0" w:color="auto"/>
            <w:bottom w:val="none" w:sz="0" w:space="0" w:color="auto"/>
            <w:right w:val="none" w:sz="0" w:space="0" w:color="auto"/>
          </w:divBdr>
          <w:divsChild>
            <w:div w:id="39593004">
              <w:marLeft w:val="0"/>
              <w:marRight w:val="0"/>
              <w:marTop w:val="0"/>
              <w:marBottom w:val="0"/>
              <w:divBdr>
                <w:top w:val="none" w:sz="0" w:space="0" w:color="auto"/>
                <w:left w:val="none" w:sz="0" w:space="0" w:color="auto"/>
                <w:bottom w:val="none" w:sz="0" w:space="0" w:color="auto"/>
                <w:right w:val="none" w:sz="0" w:space="0" w:color="auto"/>
              </w:divBdr>
            </w:div>
            <w:div w:id="259535011">
              <w:marLeft w:val="0"/>
              <w:marRight w:val="0"/>
              <w:marTop w:val="0"/>
              <w:marBottom w:val="0"/>
              <w:divBdr>
                <w:top w:val="none" w:sz="0" w:space="0" w:color="auto"/>
                <w:left w:val="none" w:sz="0" w:space="0" w:color="auto"/>
                <w:bottom w:val="none" w:sz="0" w:space="0" w:color="auto"/>
                <w:right w:val="none" w:sz="0" w:space="0" w:color="auto"/>
              </w:divBdr>
            </w:div>
            <w:div w:id="393547655">
              <w:marLeft w:val="0"/>
              <w:marRight w:val="0"/>
              <w:marTop w:val="0"/>
              <w:marBottom w:val="0"/>
              <w:divBdr>
                <w:top w:val="none" w:sz="0" w:space="0" w:color="auto"/>
                <w:left w:val="none" w:sz="0" w:space="0" w:color="auto"/>
                <w:bottom w:val="none" w:sz="0" w:space="0" w:color="auto"/>
                <w:right w:val="none" w:sz="0" w:space="0" w:color="auto"/>
              </w:divBdr>
            </w:div>
            <w:div w:id="795684046">
              <w:marLeft w:val="0"/>
              <w:marRight w:val="0"/>
              <w:marTop w:val="0"/>
              <w:marBottom w:val="0"/>
              <w:divBdr>
                <w:top w:val="none" w:sz="0" w:space="0" w:color="auto"/>
                <w:left w:val="none" w:sz="0" w:space="0" w:color="auto"/>
                <w:bottom w:val="none" w:sz="0" w:space="0" w:color="auto"/>
                <w:right w:val="none" w:sz="0" w:space="0" w:color="auto"/>
              </w:divBdr>
            </w:div>
            <w:div w:id="1087459304">
              <w:marLeft w:val="0"/>
              <w:marRight w:val="0"/>
              <w:marTop w:val="0"/>
              <w:marBottom w:val="0"/>
              <w:divBdr>
                <w:top w:val="none" w:sz="0" w:space="0" w:color="auto"/>
                <w:left w:val="none" w:sz="0" w:space="0" w:color="auto"/>
                <w:bottom w:val="none" w:sz="0" w:space="0" w:color="auto"/>
                <w:right w:val="none" w:sz="0" w:space="0" w:color="auto"/>
              </w:divBdr>
            </w:div>
            <w:div w:id="166678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80235">
      <w:bodyDiv w:val="1"/>
      <w:marLeft w:val="0"/>
      <w:marRight w:val="0"/>
      <w:marTop w:val="0"/>
      <w:marBottom w:val="0"/>
      <w:divBdr>
        <w:top w:val="none" w:sz="0" w:space="0" w:color="auto"/>
        <w:left w:val="none" w:sz="0" w:space="0" w:color="auto"/>
        <w:bottom w:val="none" w:sz="0" w:space="0" w:color="auto"/>
        <w:right w:val="none" w:sz="0" w:space="0" w:color="auto"/>
      </w:divBdr>
      <w:divsChild>
        <w:div w:id="868759014">
          <w:marLeft w:val="1886"/>
          <w:marRight w:val="0"/>
          <w:marTop w:val="86"/>
          <w:marBottom w:val="0"/>
          <w:divBdr>
            <w:top w:val="none" w:sz="0" w:space="0" w:color="auto"/>
            <w:left w:val="none" w:sz="0" w:space="0" w:color="auto"/>
            <w:bottom w:val="none" w:sz="0" w:space="0" w:color="auto"/>
            <w:right w:val="none" w:sz="0" w:space="0" w:color="auto"/>
          </w:divBdr>
        </w:div>
        <w:div w:id="886798696">
          <w:marLeft w:val="1886"/>
          <w:marRight w:val="0"/>
          <w:marTop w:val="86"/>
          <w:marBottom w:val="0"/>
          <w:divBdr>
            <w:top w:val="none" w:sz="0" w:space="0" w:color="auto"/>
            <w:left w:val="none" w:sz="0" w:space="0" w:color="auto"/>
            <w:bottom w:val="none" w:sz="0" w:space="0" w:color="auto"/>
            <w:right w:val="none" w:sz="0" w:space="0" w:color="auto"/>
          </w:divBdr>
        </w:div>
        <w:div w:id="1150708075">
          <w:marLeft w:val="547"/>
          <w:marRight w:val="0"/>
          <w:marTop w:val="86"/>
          <w:marBottom w:val="0"/>
          <w:divBdr>
            <w:top w:val="none" w:sz="0" w:space="0" w:color="auto"/>
            <w:left w:val="none" w:sz="0" w:space="0" w:color="auto"/>
            <w:bottom w:val="none" w:sz="0" w:space="0" w:color="auto"/>
            <w:right w:val="none" w:sz="0" w:space="0" w:color="auto"/>
          </w:divBdr>
        </w:div>
        <w:div w:id="1162702122">
          <w:marLeft w:val="1166"/>
          <w:marRight w:val="0"/>
          <w:marTop w:val="86"/>
          <w:marBottom w:val="0"/>
          <w:divBdr>
            <w:top w:val="none" w:sz="0" w:space="0" w:color="auto"/>
            <w:left w:val="none" w:sz="0" w:space="0" w:color="auto"/>
            <w:bottom w:val="none" w:sz="0" w:space="0" w:color="auto"/>
            <w:right w:val="none" w:sz="0" w:space="0" w:color="auto"/>
          </w:divBdr>
        </w:div>
        <w:div w:id="1319461616">
          <w:marLeft w:val="1886"/>
          <w:marRight w:val="0"/>
          <w:marTop w:val="86"/>
          <w:marBottom w:val="0"/>
          <w:divBdr>
            <w:top w:val="none" w:sz="0" w:space="0" w:color="auto"/>
            <w:left w:val="none" w:sz="0" w:space="0" w:color="auto"/>
            <w:bottom w:val="none" w:sz="0" w:space="0" w:color="auto"/>
            <w:right w:val="none" w:sz="0" w:space="0" w:color="auto"/>
          </w:divBdr>
        </w:div>
        <w:div w:id="1498957605">
          <w:marLeft w:val="1166"/>
          <w:marRight w:val="0"/>
          <w:marTop w:val="86"/>
          <w:marBottom w:val="0"/>
          <w:divBdr>
            <w:top w:val="none" w:sz="0" w:space="0" w:color="auto"/>
            <w:left w:val="none" w:sz="0" w:space="0" w:color="auto"/>
            <w:bottom w:val="none" w:sz="0" w:space="0" w:color="auto"/>
            <w:right w:val="none" w:sz="0" w:space="0" w:color="auto"/>
          </w:divBdr>
        </w:div>
      </w:divsChild>
    </w:div>
    <w:div w:id="927956307">
      <w:bodyDiv w:val="1"/>
      <w:marLeft w:val="0"/>
      <w:marRight w:val="0"/>
      <w:marTop w:val="0"/>
      <w:marBottom w:val="0"/>
      <w:divBdr>
        <w:top w:val="none" w:sz="0" w:space="0" w:color="auto"/>
        <w:left w:val="none" w:sz="0" w:space="0" w:color="auto"/>
        <w:bottom w:val="none" w:sz="0" w:space="0" w:color="auto"/>
        <w:right w:val="none" w:sz="0" w:space="0" w:color="auto"/>
      </w:divBdr>
    </w:div>
    <w:div w:id="1289820278">
      <w:bodyDiv w:val="1"/>
      <w:marLeft w:val="0"/>
      <w:marRight w:val="0"/>
      <w:marTop w:val="0"/>
      <w:marBottom w:val="0"/>
      <w:divBdr>
        <w:top w:val="none" w:sz="0" w:space="0" w:color="auto"/>
        <w:left w:val="none" w:sz="0" w:space="0" w:color="auto"/>
        <w:bottom w:val="none" w:sz="0" w:space="0" w:color="auto"/>
        <w:right w:val="none" w:sz="0" w:space="0" w:color="auto"/>
      </w:divBdr>
    </w:div>
    <w:div w:id="1290627810">
      <w:bodyDiv w:val="1"/>
      <w:marLeft w:val="0"/>
      <w:marRight w:val="0"/>
      <w:marTop w:val="0"/>
      <w:marBottom w:val="0"/>
      <w:divBdr>
        <w:top w:val="none" w:sz="0" w:space="0" w:color="auto"/>
        <w:left w:val="none" w:sz="0" w:space="0" w:color="auto"/>
        <w:bottom w:val="none" w:sz="0" w:space="0" w:color="auto"/>
        <w:right w:val="none" w:sz="0" w:space="0" w:color="auto"/>
      </w:divBdr>
    </w:div>
    <w:div w:id="1759015434">
      <w:bodyDiv w:val="1"/>
      <w:marLeft w:val="0"/>
      <w:marRight w:val="0"/>
      <w:marTop w:val="0"/>
      <w:marBottom w:val="0"/>
      <w:divBdr>
        <w:top w:val="none" w:sz="0" w:space="0" w:color="auto"/>
        <w:left w:val="none" w:sz="0" w:space="0" w:color="auto"/>
        <w:bottom w:val="none" w:sz="0" w:space="0" w:color="auto"/>
        <w:right w:val="none" w:sz="0" w:space="0" w:color="auto"/>
      </w:divBdr>
    </w:div>
    <w:div w:id="203171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 TargetMode="External"/><Relationship Id="rId3" Type="http://schemas.openxmlformats.org/officeDocument/2006/relationships/settings" Target="settings.xml"/><Relationship Id="rId7" Type="http://schemas.openxmlformats.org/officeDocument/2006/relationships/hyperlink" Target="http://www.redcro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bbb.org/WWWRoot/SitePage.aspx?site=113&amp;id=4dd040fd-08af-4dd2-aaa0-dcd66c1a17fc"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dcro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American Red Cross</Company>
  <LinksUpToDate>false</LinksUpToDate>
  <CharactersWithSpaces>6260</CharactersWithSpaces>
  <SharedDoc>false</SharedDoc>
  <HLinks>
    <vt:vector size="30" baseType="variant">
      <vt:variant>
        <vt:i4>5177410</vt:i4>
      </vt:variant>
      <vt:variant>
        <vt:i4>12</vt:i4>
      </vt:variant>
      <vt:variant>
        <vt:i4>0</vt:i4>
      </vt:variant>
      <vt:variant>
        <vt:i4>5</vt:i4>
      </vt:variant>
      <vt:variant>
        <vt:lpwstr>http://www.redcross.org/</vt:lpwstr>
      </vt:variant>
      <vt:variant>
        <vt:lpwstr/>
      </vt:variant>
      <vt:variant>
        <vt:i4>5177410</vt:i4>
      </vt:variant>
      <vt:variant>
        <vt:i4>9</vt:i4>
      </vt:variant>
      <vt:variant>
        <vt:i4>0</vt:i4>
      </vt:variant>
      <vt:variant>
        <vt:i4>5</vt:i4>
      </vt:variant>
      <vt:variant>
        <vt:lpwstr>http://www.redcross.org/</vt:lpwstr>
      </vt:variant>
      <vt:variant>
        <vt:lpwstr/>
      </vt:variant>
      <vt:variant>
        <vt:i4>5177410</vt:i4>
      </vt:variant>
      <vt:variant>
        <vt:i4>6</vt:i4>
      </vt:variant>
      <vt:variant>
        <vt:i4>0</vt:i4>
      </vt:variant>
      <vt:variant>
        <vt:i4>5</vt:i4>
      </vt:variant>
      <vt:variant>
        <vt:lpwstr>http://www.redcross.org/</vt:lpwstr>
      </vt:variant>
      <vt:variant>
        <vt:lpwstr/>
      </vt:variant>
      <vt:variant>
        <vt:i4>5177410</vt:i4>
      </vt:variant>
      <vt:variant>
        <vt:i4>3</vt:i4>
      </vt:variant>
      <vt:variant>
        <vt:i4>0</vt:i4>
      </vt:variant>
      <vt:variant>
        <vt:i4>5</vt:i4>
      </vt:variant>
      <vt:variant>
        <vt:lpwstr>http://www.redcross.org/</vt:lpwstr>
      </vt:variant>
      <vt:variant>
        <vt:lpwstr/>
      </vt:variant>
      <vt:variant>
        <vt:i4>6029336</vt:i4>
      </vt:variant>
      <vt:variant>
        <vt:i4>0</vt:i4>
      </vt:variant>
      <vt:variant>
        <vt:i4>0</vt:i4>
      </vt:variant>
      <vt:variant>
        <vt:i4>5</vt:i4>
      </vt:variant>
      <vt:variant>
        <vt:lpwstr>http://us.bbb.org/WWWRoot/SitePage.aspx?site=113&amp;id=4dd040fd-08af-4dd2-aaa0-dcd66c1a17fc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Danaceau</dc:creator>
  <cp:lastModifiedBy>Heather Richards</cp:lastModifiedBy>
  <cp:revision>2</cp:revision>
  <cp:lastPrinted>2012-07-27T17:05:00Z</cp:lastPrinted>
  <dcterms:created xsi:type="dcterms:W3CDTF">2019-01-18T14:48:00Z</dcterms:created>
  <dcterms:modified xsi:type="dcterms:W3CDTF">2019-01-18T14:48:00Z</dcterms:modified>
</cp:coreProperties>
</file>