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3D35B" w14:textId="20FBA828" w:rsidR="00D21F30" w:rsidRPr="00210BA1" w:rsidRDefault="00D21F30" w:rsidP="00533901">
      <w:pPr>
        <w:rPr>
          <w:b/>
          <w:bCs/>
          <w:i/>
          <w:iCs/>
        </w:rPr>
      </w:pPr>
      <w:r>
        <w:rPr>
          <w:noProof/>
          <w:color w:val="2B579A"/>
          <w:shd w:val="clear" w:color="auto" w:fill="E6E6E6"/>
        </w:rPr>
        <w:drawing>
          <wp:anchor distT="0" distB="0" distL="114300" distR="114300" simplePos="0" relativeHeight="251658240" behindDoc="0" locked="0" layoutInCell="1" allowOverlap="1" wp14:anchorId="18C1C40D" wp14:editId="747CC683">
            <wp:simplePos x="0" y="0"/>
            <wp:positionH relativeFrom="column">
              <wp:posOffset>3968151</wp:posOffset>
            </wp:positionH>
            <wp:positionV relativeFrom="paragraph">
              <wp:posOffset>620539</wp:posOffset>
            </wp:positionV>
            <wp:extent cx="2007870" cy="914400"/>
            <wp:effectExtent l="0" t="0" r="0" b="0"/>
            <wp:wrapThrough wrapText="bothSides">
              <wp:wrapPolygon edited="0">
                <wp:start x="3484" y="4050"/>
                <wp:lineTo x="2459" y="6750"/>
                <wp:lineTo x="1844" y="9450"/>
                <wp:lineTo x="1844" y="13050"/>
                <wp:lineTo x="3279" y="17100"/>
                <wp:lineTo x="3689" y="18000"/>
                <wp:lineTo x="6148" y="18000"/>
                <wp:lineTo x="13321" y="17100"/>
                <wp:lineTo x="19879" y="14850"/>
                <wp:lineTo x="19879" y="7650"/>
                <wp:lineTo x="18034" y="6750"/>
                <wp:lineTo x="6148" y="4050"/>
                <wp:lineTo x="3484" y="4050"/>
              </wp:wrapPolygon>
            </wp:wrapThrough>
            <wp:docPr id="2" name="Picture 2" descr="C:\Users\victoria.goff\AppData\Local\Microsoft\Windows\INetCache\Content.Word\ARC_Logo_Bttn_HorizStkd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ictoria.goff\AppData\Local\Microsoft\Windows\INetCache\Content.Word\ARC_Logo_Bttn_HorizStkd_RGB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87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33901" w:rsidRPr="00C15C5D">
        <w:br/>
      </w:r>
      <w:r w:rsidR="00533901" w:rsidRPr="00C15C5D">
        <w:rPr>
          <w:b/>
          <w:bCs/>
          <w:highlight w:val="yellow"/>
        </w:rPr>
        <w:t>[City, State] — [Date]</w:t>
      </w:r>
      <w:r w:rsidR="00533901" w:rsidRPr="00210BA1">
        <w:rPr>
          <w:noProof/>
          <w:color w:val="2B579A"/>
          <w:shd w:val="clear" w:color="auto" w:fill="E6E6E6"/>
        </w:rPr>
        <w:t xml:space="preserve"> </w:t>
      </w:r>
      <w:r w:rsidR="00533901">
        <w:rPr>
          <w:b/>
          <w:bCs/>
        </w:rPr>
        <w:br/>
      </w:r>
      <w:r w:rsidR="00533901" w:rsidRPr="00495484">
        <w:rPr>
          <w:b/>
          <w:bCs/>
          <w:i/>
          <w:iCs/>
          <w:highlight w:val="yellow"/>
        </w:rPr>
        <w:t>Organization Comms Contact</w:t>
      </w:r>
      <w:r w:rsidR="00533901">
        <w:rPr>
          <w:b/>
          <w:bCs/>
          <w:i/>
          <w:iCs/>
        </w:rPr>
        <w:t xml:space="preserve">                                                                    </w:t>
      </w:r>
      <w:r w:rsidR="00533901" w:rsidRPr="00210BA1">
        <w:rPr>
          <w:b/>
          <w:bCs/>
          <w:i/>
          <w:iCs/>
        </w:rPr>
        <w:t>INSERT COMPANY LOGO</w:t>
      </w:r>
    </w:p>
    <w:p w14:paraId="1563EC71" w14:textId="77777777" w:rsidR="00533901" w:rsidRDefault="00533901" w:rsidP="00533901">
      <w:pPr>
        <w:rPr>
          <w:b/>
          <w:bCs/>
        </w:rPr>
      </w:pPr>
    </w:p>
    <w:p w14:paraId="357256E3" w14:textId="77777777" w:rsidR="00533901" w:rsidRDefault="00533901" w:rsidP="00533901">
      <w:pPr>
        <w:rPr>
          <w:b/>
          <w:bCs/>
        </w:rPr>
      </w:pPr>
    </w:p>
    <w:p w14:paraId="10BB7F00" w14:textId="77777777" w:rsidR="00D21F30" w:rsidRDefault="00D21F30" w:rsidP="00533901">
      <w:pPr>
        <w:rPr>
          <w:b/>
          <w:bCs/>
        </w:rPr>
      </w:pPr>
    </w:p>
    <w:p w14:paraId="40F7CDD2" w14:textId="77777777" w:rsidR="00F56CEF" w:rsidRPr="00F56CEF" w:rsidRDefault="00F56CEF" w:rsidP="00F56CEF">
      <w:r w:rsidRPr="00F56CEF">
        <w:rPr>
          <w:b/>
          <w:bCs/>
          <w:highlight w:val="yellow"/>
        </w:rPr>
        <w:t>[Company Name]</w:t>
      </w:r>
      <w:r w:rsidRPr="00F56CEF">
        <w:rPr>
          <w:b/>
          <w:bCs/>
        </w:rPr>
        <w:t xml:space="preserve"> Renews Support for the American Red Cross, Strengthening Ongoing Humanitarian Partnership</w:t>
      </w:r>
    </w:p>
    <w:p w14:paraId="7D9FD3D1" w14:textId="4E318326" w:rsidR="00F56CEF" w:rsidRPr="00F56CEF" w:rsidRDefault="00F56CEF" w:rsidP="00F56CEF">
      <w:r w:rsidRPr="00F56CEF">
        <w:rPr>
          <w:b/>
          <w:bCs/>
          <w:i/>
          <w:iCs/>
          <w:highlight w:val="yellow"/>
        </w:rPr>
        <w:t>[Date, City]</w:t>
      </w:r>
      <w:r w:rsidRPr="00F56CEF">
        <w:rPr>
          <w:b/>
          <w:bCs/>
          <w:highlight w:val="yellow"/>
        </w:rPr>
        <w:t xml:space="preserve"> — </w:t>
      </w:r>
      <w:r w:rsidRPr="00F56CEF">
        <w:rPr>
          <w:b/>
          <w:bCs/>
          <w:i/>
          <w:iCs/>
          <w:highlight w:val="yellow"/>
        </w:rPr>
        <w:t>[Company Name]</w:t>
      </w:r>
      <w:r w:rsidRPr="00F56CEF">
        <w:t xml:space="preserve"> announced the renewal of its partnership with the American Red Cross, reaffirming its dedication to helping communities in times of crisis. This renewed commitment includes </w:t>
      </w:r>
      <w:r w:rsidRPr="00F56CEF">
        <w:rPr>
          <w:b/>
          <w:bCs/>
          <w:highlight w:val="yellow"/>
        </w:rPr>
        <w:t>[describe renewed donation or expanded support]</w:t>
      </w:r>
      <w:r w:rsidRPr="00F56CEF">
        <w:rPr>
          <w:highlight w:val="yellow"/>
        </w:rPr>
        <w:t>,</w:t>
      </w:r>
      <w:r w:rsidRPr="00F56CEF">
        <w:t xml:space="preserve"> building on the company’s previous contributions to disaster relief and community resilience.</w:t>
      </w:r>
    </w:p>
    <w:p w14:paraId="44637954" w14:textId="77777777" w:rsidR="00CB4180" w:rsidRPr="00CB4180" w:rsidRDefault="00CB4180" w:rsidP="00CB4180">
      <w:r w:rsidRPr="00CB4180">
        <w:t>Over the past year, the Red Cross has responded to thousands of disasters and provided year</w:t>
      </w:r>
      <w:r w:rsidRPr="00CB4180">
        <w:noBreakHyphen/>
        <w:t>round support through blood collection, health and safety training, services for military families, and global humanitarian assistance.</w:t>
      </w:r>
      <w:r w:rsidRPr="00CB4180">
        <w:rPr>
          <w:b/>
          <w:bCs/>
        </w:rPr>
        <w:t xml:space="preserve"> [</w:t>
      </w:r>
      <w:r w:rsidRPr="00CB4180">
        <w:rPr>
          <w:b/>
          <w:bCs/>
          <w:highlight w:val="yellow"/>
        </w:rPr>
        <w:t>Company Name]’s</w:t>
      </w:r>
      <w:r w:rsidRPr="00CB4180">
        <w:t xml:space="preserve"> continued support helps ensure these essential services remain available whenever and wherever they are needed.</w:t>
      </w:r>
    </w:p>
    <w:p w14:paraId="1BC96241" w14:textId="77777777" w:rsidR="00F56CEF" w:rsidRPr="00F56CEF" w:rsidRDefault="00F56CEF" w:rsidP="00F56CEF">
      <w:r w:rsidRPr="00F56CEF">
        <w:t>“</w:t>
      </w:r>
      <w:r w:rsidRPr="00F56CEF">
        <w:rPr>
          <w:i/>
          <w:iCs/>
        </w:rPr>
        <w:t>Insert quote from company representative highlighting why they chose to recommit, the impact they’ve seen from the partnership, and their ongoing dedication to philanthropy and community well</w:t>
      </w:r>
      <w:r w:rsidRPr="00F56CEF">
        <w:rPr>
          <w:i/>
          <w:iCs/>
        </w:rPr>
        <w:noBreakHyphen/>
        <w:t>being.</w:t>
      </w:r>
      <w:r w:rsidRPr="00F56CEF">
        <w:t xml:space="preserve">” — </w:t>
      </w:r>
      <w:r w:rsidRPr="00F56CEF">
        <w:rPr>
          <w:i/>
          <w:iCs/>
        </w:rPr>
        <w:t>[Name, Title, Company]</w:t>
      </w:r>
    </w:p>
    <w:p w14:paraId="17CB1296" w14:textId="245C7734" w:rsidR="00F56CEF" w:rsidRPr="00F56CEF" w:rsidRDefault="00F56CEF" w:rsidP="00F56CEF">
      <w:r w:rsidRPr="00F56CEF">
        <w:t xml:space="preserve">With this renewed partnership, </w:t>
      </w:r>
      <w:r w:rsidRPr="00F56CEF">
        <w:rPr>
          <w:b/>
          <w:bCs/>
          <w:highlight w:val="yellow"/>
        </w:rPr>
        <w:t>[Company Nam</w:t>
      </w:r>
      <w:r w:rsidRPr="005E0522">
        <w:rPr>
          <w:b/>
          <w:bCs/>
          <w:highlight w:val="yellow"/>
        </w:rPr>
        <w:t>e</w:t>
      </w:r>
      <w:r>
        <w:rPr>
          <w:b/>
          <w:bCs/>
        </w:rPr>
        <w:t>]</w:t>
      </w:r>
      <w:r w:rsidRPr="00F56CEF">
        <w:t xml:space="preserve"> reinforces its belief in the power of humanitarian action and its commitment to helping the Red Cross deliver hope and relief to people facing emergencies every day.</w:t>
      </w:r>
    </w:p>
    <w:p w14:paraId="6494B618" w14:textId="77777777" w:rsidR="00F56CEF" w:rsidRPr="00512469" w:rsidRDefault="00F56CEF" w:rsidP="00F56CEF">
      <w:pPr>
        <w:rPr>
          <w:sz w:val="22"/>
          <w:szCs w:val="22"/>
        </w:rPr>
      </w:pPr>
      <w:r w:rsidRPr="00512469">
        <w:rPr>
          <w:b/>
          <w:bCs/>
          <w:sz w:val="22"/>
          <w:szCs w:val="22"/>
          <w:highlight w:val="yellow"/>
        </w:rPr>
        <w:t>About [Company Name]</w:t>
      </w:r>
      <w:r w:rsidRPr="00512469">
        <w:rPr>
          <w:sz w:val="22"/>
          <w:szCs w:val="22"/>
          <w:highlight w:val="yellow"/>
        </w:rPr>
        <w:br/>
      </w:r>
      <w:r w:rsidRPr="00512469">
        <w:rPr>
          <w:i/>
          <w:iCs/>
          <w:sz w:val="22"/>
          <w:szCs w:val="22"/>
          <w:highlight w:val="yellow"/>
        </w:rPr>
        <w:t>Insert company boilerplate.</w:t>
      </w:r>
    </w:p>
    <w:p w14:paraId="0AA60587" w14:textId="77777777" w:rsidR="00512469" w:rsidRPr="004B1ADA" w:rsidRDefault="00512469" w:rsidP="0051246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i/>
          <w:iCs/>
          <w:sz w:val="20"/>
          <w:szCs w:val="20"/>
        </w:rPr>
      </w:pPr>
      <w:r w:rsidRPr="004B1ADA">
        <w:rPr>
          <w:rStyle w:val="normaltextrun"/>
          <w:rFonts w:ascii="Arial" w:eastAsiaTheme="majorEastAsia" w:hAnsi="Arial" w:cs="Arial"/>
          <w:b/>
          <w:bCs/>
          <w:i/>
          <w:iCs/>
          <w:sz w:val="20"/>
          <w:szCs w:val="20"/>
        </w:rPr>
        <w:t>About the American Red Cross:</w:t>
      </w:r>
      <w:r w:rsidRPr="004B1ADA">
        <w:rPr>
          <w:rStyle w:val="eop"/>
          <w:rFonts w:ascii="Arial" w:eastAsia="MS Mincho" w:hAnsi="Arial" w:cs="Arial"/>
          <w:i/>
          <w:iCs/>
          <w:sz w:val="20"/>
          <w:szCs w:val="20"/>
        </w:rPr>
        <w:t> </w:t>
      </w:r>
    </w:p>
    <w:p w14:paraId="1E2EB63B" w14:textId="77777777" w:rsidR="00512469" w:rsidRDefault="00512469" w:rsidP="0051246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MS Mincho" w:hAnsi="Arial" w:cs="Arial"/>
          <w:i/>
          <w:iCs/>
          <w:sz w:val="20"/>
          <w:szCs w:val="20"/>
        </w:rPr>
      </w:pPr>
      <w:r w:rsidRPr="004B1ADA">
        <w:rPr>
          <w:rStyle w:val="normaltextrun"/>
          <w:rFonts w:ascii="Arial" w:eastAsiaTheme="majorEastAsia" w:hAnsi="Arial" w:cs="Arial"/>
          <w:i/>
          <w:iCs/>
          <w:sz w:val="20"/>
          <w:szCs w:val="20"/>
          <w:shd w:val="clear" w:color="auto" w:fill="FFFFFF"/>
        </w:rPr>
        <w:t>The American Red Cross shelters, feeds and provides comfort to victims of disasters; supplies about 40% of the nation’s blood; teaches skills that save lives; distributes international humanitarian aid; and supports veterans, military members</w:t>
      </w:r>
      <w:r>
        <w:rPr>
          <w:rStyle w:val="normaltextrun"/>
          <w:rFonts w:ascii="Arial" w:eastAsiaTheme="majorEastAsia" w:hAnsi="Arial" w:cs="Arial"/>
          <w:i/>
          <w:iCs/>
          <w:sz w:val="20"/>
          <w:szCs w:val="20"/>
          <w:shd w:val="clear" w:color="auto" w:fill="FFFFFF"/>
        </w:rPr>
        <w:t xml:space="preserve"> </w:t>
      </w:r>
      <w:r w:rsidRPr="004B1ADA">
        <w:rPr>
          <w:rStyle w:val="normaltextrun"/>
          <w:rFonts w:ascii="Arial" w:eastAsiaTheme="majorEastAsia" w:hAnsi="Arial" w:cs="Arial"/>
          <w:i/>
          <w:iCs/>
          <w:sz w:val="20"/>
          <w:szCs w:val="20"/>
          <w:shd w:val="clear" w:color="auto" w:fill="FFFFFF"/>
        </w:rPr>
        <w:t xml:space="preserve">and their families. The Red Cross is a nonprofit organization that depends on volunteers and the generosity of the American public to deliver its mission. For more information, please visit </w:t>
      </w:r>
      <w:hyperlink r:id="rId5" w:tgtFrame="_blank" w:history="1">
        <w:r w:rsidRPr="004B1ADA">
          <w:rPr>
            <w:rStyle w:val="normaltextrun"/>
            <w:rFonts w:ascii="Arial" w:eastAsiaTheme="majorEastAsia" w:hAnsi="Arial" w:cs="Arial"/>
            <w:i/>
            <w:iCs/>
            <w:color w:val="0563C1"/>
            <w:sz w:val="20"/>
            <w:szCs w:val="20"/>
            <w:u w:val="single"/>
            <w:shd w:val="clear" w:color="auto" w:fill="FFFFFF"/>
          </w:rPr>
          <w:t>redcross.org</w:t>
        </w:r>
      </w:hyperlink>
      <w:r w:rsidRPr="004B1ADA">
        <w:rPr>
          <w:rStyle w:val="normaltextrun"/>
          <w:rFonts w:ascii="Arial" w:eastAsiaTheme="majorEastAsia" w:hAnsi="Arial" w:cs="Arial"/>
          <w:i/>
          <w:iCs/>
          <w:sz w:val="20"/>
          <w:szCs w:val="20"/>
          <w:shd w:val="clear" w:color="auto" w:fill="FFFFFF"/>
        </w:rPr>
        <w:t xml:space="preserve"> or </w:t>
      </w:r>
      <w:hyperlink r:id="rId6" w:tgtFrame="_blank" w:history="1">
        <w:r w:rsidRPr="004B1ADA">
          <w:rPr>
            <w:rStyle w:val="normaltextrun"/>
            <w:rFonts w:ascii="Arial" w:eastAsiaTheme="majorEastAsia" w:hAnsi="Arial" w:cs="Arial"/>
            <w:i/>
            <w:iCs/>
            <w:color w:val="0563C1"/>
            <w:sz w:val="20"/>
            <w:szCs w:val="20"/>
            <w:u w:val="single"/>
            <w:shd w:val="clear" w:color="auto" w:fill="FFFFFF"/>
          </w:rPr>
          <w:t>CruzRojaAmericana.org</w:t>
        </w:r>
      </w:hyperlink>
      <w:r w:rsidRPr="004B1ADA">
        <w:rPr>
          <w:rStyle w:val="normaltextrun"/>
          <w:rFonts w:ascii="Arial" w:eastAsiaTheme="majorEastAsia" w:hAnsi="Arial" w:cs="Arial"/>
          <w:i/>
          <w:iCs/>
          <w:sz w:val="20"/>
          <w:szCs w:val="20"/>
          <w:shd w:val="clear" w:color="auto" w:fill="FFFFFF"/>
        </w:rPr>
        <w:t>, or follow us on social media.</w:t>
      </w:r>
      <w:r w:rsidRPr="004B1ADA">
        <w:rPr>
          <w:rStyle w:val="eop"/>
          <w:rFonts w:ascii="Arial" w:eastAsia="MS Mincho" w:hAnsi="Arial" w:cs="Arial"/>
          <w:i/>
          <w:iCs/>
          <w:sz w:val="20"/>
          <w:szCs w:val="20"/>
        </w:rPr>
        <w:t> </w:t>
      </w:r>
    </w:p>
    <w:p w14:paraId="0111B307" w14:textId="77777777" w:rsidR="00512469" w:rsidRPr="004B1ADA" w:rsidRDefault="00512469" w:rsidP="0051246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i/>
          <w:iCs/>
          <w:sz w:val="20"/>
          <w:szCs w:val="20"/>
        </w:rPr>
      </w:pPr>
    </w:p>
    <w:p w14:paraId="110ECEBB" w14:textId="61BFE63F" w:rsidR="00F56CEF" w:rsidRPr="00512469" w:rsidRDefault="00512469" w:rsidP="00512469">
      <w:pPr>
        <w:jc w:val="center"/>
        <w:rPr>
          <w:sz w:val="22"/>
          <w:szCs w:val="22"/>
        </w:rPr>
      </w:pPr>
      <w:r w:rsidRPr="00CD2D75">
        <w:rPr>
          <w:sz w:val="22"/>
          <w:szCs w:val="22"/>
        </w:rPr>
        <w:t>###</w:t>
      </w:r>
    </w:p>
    <w:sectPr w:rsidR="00F56CEF" w:rsidRPr="005124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CEF"/>
    <w:rsid w:val="00512469"/>
    <w:rsid w:val="00533901"/>
    <w:rsid w:val="005B6555"/>
    <w:rsid w:val="005E0522"/>
    <w:rsid w:val="009304DA"/>
    <w:rsid w:val="00CB4180"/>
    <w:rsid w:val="00CE259F"/>
    <w:rsid w:val="00D21F30"/>
    <w:rsid w:val="00DA71C3"/>
    <w:rsid w:val="00F5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797C0"/>
  <w15:chartTrackingRefBased/>
  <w15:docId w15:val="{364380F7-CA12-4DBB-A46D-AC391D5B5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6C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C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C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C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C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C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C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C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C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C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C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C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C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C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C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C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C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6C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6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6C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6C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6C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6C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6C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6C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6C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6C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6CEF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512469"/>
  </w:style>
  <w:style w:type="paragraph" w:customStyle="1" w:styleId="paragraph">
    <w:name w:val="paragraph"/>
    <w:basedOn w:val="Normal"/>
    <w:rsid w:val="0051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eop">
    <w:name w:val="eop"/>
    <w:basedOn w:val="DefaultParagraphFont"/>
    <w:rsid w:val="005124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ruzrojaamericana.org/" TargetMode="External"/><Relationship Id="rId5" Type="http://schemas.openxmlformats.org/officeDocument/2006/relationships/hyperlink" Target="http://www.redcross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296</Words>
  <Characters>1794</Characters>
  <Application>Microsoft Office Word</Application>
  <DocSecurity>0</DocSecurity>
  <Lines>36</Lines>
  <Paragraphs>13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Monetti, Brie</dc:creator>
  <cp:keywords/>
  <dc:description/>
  <cp:lastModifiedBy>Monetti, Brie</cp:lastModifiedBy>
  <cp:revision>9</cp:revision>
  <dcterms:created xsi:type="dcterms:W3CDTF">2026-03-03T16:44:00Z</dcterms:created>
  <dcterms:modified xsi:type="dcterms:W3CDTF">2026-03-03T17:02:00Z</dcterms:modified>
</cp:coreProperties>
</file>