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A337" w14:textId="77777777" w:rsidR="006D3EDD" w:rsidRDefault="006D3EDD" w:rsidP="006D3EDD">
      <w:pPr>
        <w:tabs>
          <w:tab w:val="left" w:pos="0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ATTACHMENT B:  TORCHBEARER COMMITMENT FORM</w:t>
      </w:r>
    </w:p>
    <w:p w14:paraId="29A4629A" w14:textId="77777777" w:rsidR="006D3EDD" w:rsidRDefault="006D3EDD" w:rsidP="006D3EDD">
      <w:pPr>
        <w:tabs>
          <w:tab w:val="left" w:pos="0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22677DD2" w14:textId="77777777" w:rsidR="006D3EDD" w:rsidRDefault="006D3EDD" w:rsidP="006D3EDD">
      <w:pPr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Thank you for agreeing to interview your fellow Torchbearers to determine how they would like </w:t>
      </w:r>
      <w:r w:rsidRPr="0085517C">
        <w:rPr>
          <w:rFonts w:ascii="Calibri" w:hAnsi="Calibri" w:cs="Arial"/>
          <w:iCs/>
          <w:sz w:val="22"/>
          <w:szCs w:val="22"/>
        </w:rPr>
        <w:t>to continue to</w:t>
      </w:r>
      <w:r>
        <w:rPr>
          <w:rFonts w:ascii="Calibri" w:hAnsi="Calibri" w:cs="Arial"/>
          <w:iCs/>
          <w:sz w:val="22"/>
          <w:szCs w:val="22"/>
        </w:rPr>
        <w:t xml:space="preserve"> leverage their time, talent, and treasure to advance the Tiffany Circle.  What follows below is an interview guide for your use:  special thanks to Katie </w:t>
      </w:r>
      <w:proofErr w:type="spellStart"/>
      <w:r>
        <w:rPr>
          <w:rFonts w:ascii="Calibri" w:hAnsi="Calibri" w:cs="Arial"/>
          <w:iCs/>
          <w:sz w:val="22"/>
          <w:szCs w:val="22"/>
        </w:rPr>
        <w:t>Incantalupo</w:t>
      </w:r>
      <w:proofErr w:type="spellEnd"/>
      <w:r>
        <w:rPr>
          <w:rFonts w:ascii="Calibri" w:hAnsi="Calibri" w:cs="Arial"/>
          <w:iCs/>
          <w:sz w:val="22"/>
          <w:szCs w:val="22"/>
        </w:rPr>
        <w:t xml:space="preserve"> for generating this list!</w:t>
      </w:r>
    </w:p>
    <w:p w14:paraId="7752ACE3" w14:textId="77777777" w:rsidR="006D3EDD" w:rsidRDefault="006D3EDD" w:rsidP="006D3EDD">
      <w:pPr>
        <w:jc w:val="both"/>
        <w:rPr>
          <w:rFonts w:ascii="Calibri" w:hAnsi="Calibri" w:cs="Arial"/>
          <w:iCs/>
          <w:sz w:val="22"/>
          <w:szCs w:val="22"/>
        </w:rPr>
      </w:pPr>
    </w:p>
    <w:p w14:paraId="39BF8B3C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</w:p>
    <w:p w14:paraId="044D3F90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of Torchbearer interviewed:</w:t>
      </w:r>
      <w:r>
        <w:rPr>
          <w:rFonts w:ascii="Calibri" w:hAnsi="Calibri" w:cs="Arial"/>
          <w:sz w:val="22"/>
          <w:szCs w:val="22"/>
        </w:rPr>
        <w:tab/>
        <w:t>________________________________________________________________</w:t>
      </w:r>
    </w:p>
    <w:p w14:paraId="228C24B9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</w:p>
    <w:p w14:paraId="75698387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of interviewer: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_________________________________________________________________</w:t>
      </w:r>
    </w:p>
    <w:p w14:paraId="6BE7C654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</w:p>
    <w:p w14:paraId="35B0811F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interview conducted: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_________________________________________________________________</w:t>
      </w:r>
    </w:p>
    <w:p w14:paraId="4F565ECC" w14:textId="77777777" w:rsidR="006D3EDD" w:rsidRDefault="006D3EDD" w:rsidP="006D3EDD">
      <w:pPr>
        <w:rPr>
          <w:rFonts w:ascii="Calibri" w:hAnsi="Calibri" w:cs="Arial"/>
          <w:sz w:val="22"/>
          <w:szCs w:val="22"/>
        </w:rPr>
      </w:pPr>
    </w:p>
    <w:p w14:paraId="3F7F9E76" w14:textId="77777777" w:rsidR="006D3EDD" w:rsidRPr="009C03B2" w:rsidRDefault="006D3EDD" w:rsidP="006D3EDD">
      <w:pPr>
        <w:rPr>
          <w:rFonts w:ascii="Calibri" w:hAnsi="Calibri" w:cs="Arial"/>
          <w:sz w:val="22"/>
          <w:szCs w:val="22"/>
        </w:rPr>
      </w:pPr>
    </w:p>
    <w:p w14:paraId="1DEEF35B" w14:textId="77777777" w:rsidR="006D3EDD" w:rsidRDefault="006D3EDD" w:rsidP="006D3EDD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What have you enjoyed the most about being on the Tiffany Circle National Council?</w:t>
      </w:r>
    </w:p>
    <w:p w14:paraId="72FA9F68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13C23F36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1DFFB9C9" w14:textId="77777777" w:rsidR="006D3EDD" w:rsidRPr="0085517C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76870C36" w14:textId="77777777" w:rsidR="006D3EDD" w:rsidRPr="009C03B2" w:rsidRDefault="006D3EDD" w:rsidP="006D3EDD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How would you like to be involved with the Tiffany Circle?</w:t>
      </w:r>
    </w:p>
    <w:p w14:paraId="35EC7CA9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4C7741C6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162335BA" w14:textId="77777777" w:rsidR="006D3EDD" w:rsidRPr="009C03B2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5FD0F084" w14:textId="77777777" w:rsidR="006D3EDD" w:rsidRPr="009C03B2" w:rsidRDefault="006D3EDD" w:rsidP="006D3EDD">
      <w:pPr>
        <w:numPr>
          <w:ilvl w:val="0"/>
          <w:numId w:val="1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9C03B2">
        <w:rPr>
          <w:rFonts w:ascii="Calibri" w:hAnsi="Calibri" w:cs="Arial"/>
          <w:iCs/>
          <w:sz w:val="22"/>
          <w:szCs w:val="22"/>
        </w:rPr>
        <w:t>That said, how do you feel your talents are best suited moving forward, and can you describe that a bit? Think about what really” fires you up” about TC and gets you really excited when you think about your own contribution.</w:t>
      </w:r>
    </w:p>
    <w:p w14:paraId="6DA7F0E3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5ED114BF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1615CCF7" w14:textId="77777777" w:rsidR="006D3EDD" w:rsidRPr="009C03B2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5D64D095" w14:textId="77777777" w:rsidR="006D3EDD" w:rsidRPr="0085517C" w:rsidRDefault="006D3EDD" w:rsidP="006D3EDD">
      <w:pPr>
        <w:numPr>
          <w:ilvl w:val="0"/>
          <w:numId w:val="1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85517C">
        <w:rPr>
          <w:rFonts w:ascii="Calibri" w:hAnsi="Calibri" w:cs="Arial"/>
          <w:iCs/>
          <w:sz w:val="22"/>
          <w:szCs w:val="22"/>
        </w:rPr>
        <w:t>As you may be aware, the Tiffany Circle National Council has recently reorganized its committees to help it achieve the goals articulated in the three-year strategic plan (SEE ATTACHED SLIDE).</w:t>
      </w:r>
      <w:r>
        <w:rPr>
          <w:rFonts w:ascii="Calibri" w:hAnsi="Calibri" w:cs="Arial"/>
          <w:iCs/>
          <w:sz w:val="22"/>
          <w:szCs w:val="22"/>
        </w:rPr>
        <w:t xml:space="preserve"> On which of these would you be interested in serving as a Torchbearer?  Which would be your top three choices (for service on one)?</w:t>
      </w:r>
    </w:p>
    <w:p w14:paraId="7FA2CE73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23D70851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0B66CCB1" w14:textId="77777777" w:rsidR="006D3EDD" w:rsidRPr="009C03B2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01C75DCC" w14:textId="77777777" w:rsidR="006D3EDD" w:rsidRPr="009C03B2" w:rsidRDefault="006D3EDD" w:rsidP="006D3EDD">
      <w:pPr>
        <w:numPr>
          <w:ilvl w:val="0"/>
          <w:numId w:val="1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9C03B2">
        <w:rPr>
          <w:rFonts w:ascii="Calibri" w:hAnsi="Calibri" w:cs="Arial"/>
          <w:iCs/>
          <w:sz w:val="22"/>
          <w:szCs w:val="22"/>
        </w:rPr>
        <w:t>What are your concerns, if any, about time required, travel, or the things which might impact your contribution this year? Any thoughts on that?</w:t>
      </w:r>
    </w:p>
    <w:p w14:paraId="58661720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5F92136C" w14:textId="77777777" w:rsidR="006D3EDD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01FFFD31" w14:textId="77777777" w:rsidR="006D3EDD" w:rsidRPr="009C03B2" w:rsidRDefault="006D3EDD" w:rsidP="006D3EDD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14:paraId="54A0E3F1" w14:textId="77777777" w:rsidR="006D3EDD" w:rsidRPr="009C03B2" w:rsidRDefault="006D3EDD" w:rsidP="006D3EDD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Calibri" w:hAnsi="Calibri" w:cs="Arial"/>
          <w:sz w:val="22"/>
          <w:szCs w:val="22"/>
        </w:rPr>
      </w:pPr>
      <w:r w:rsidRPr="009C03B2">
        <w:rPr>
          <w:rFonts w:ascii="Calibri" w:hAnsi="Calibri" w:cs="Arial"/>
          <w:iCs/>
          <w:sz w:val="22"/>
          <w:szCs w:val="22"/>
        </w:rPr>
        <w:t xml:space="preserve">Do you have any ideas that you haven’t yet had an opportunity to share – no matter how big or how ‘small’? </w:t>
      </w:r>
    </w:p>
    <w:p w14:paraId="3B5575A9" w14:textId="77777777" w:rsidR="006D3EDD" w:rsidRDefault="006D3EDD" w:rsidP="006D3EDD">
      <w:pPr>
        <w:rPr>
          <w:rFonts w:cs="Arial"/>
          <w:b/>
          <w:sz w:val="20"/>
        </w:rPr>
      </w:pPr>
    </w:p>
    <w:p w14:paraId="588FAE75" w14:textId="77777777" w:rsidR="006D3EDD" w:rsidRDefault="006D3EDD" w:rsidP="006D3EDD">
      <w:pPr>
        <w:rPr>
          <w:rFonts w:cs="Arial"/>
          <w:b/>
          <w:sz w:val="20"/>
        </w:rPr>
      </w:pPr>
    </w:p>
    <w:p w14:paraId="1B24A515" w14:textId="77777777" w:rsidR="006D3EDD" w:rsidRDefault="006D3EDD" w:rsidP="006D3EDD">
      <w:pPr>
        <w:rPr>
          <w:rFonts w:cs="Arial"/>
          <w:b/>
          <w:sz w:val="20"/>
        </w:rPr>
      </w:pPr>
    </w:p>
    <w:p w14:paraId="67DDE3A7" w14:textId="77777777" w:rsidR="006D3EDD" w:rsidRDefault="006D3EDD" w:rsidP="006D3EDD">
      <w:pPr>
        <w:rPr>
          <w:rFonts w:cs="Arial"/>
          <w:b/>
          <w:sz w:val="20"/>
        </w:rPr>
      </w:pPr>
    </w:p>
    <w:p w14:paraId="46737361" w14:textId="77777777" w:rsidR="006D3EDD" w:rsidRDefault="006D3EDD" w:rsidP="006D3EDD">
      <w:pPr>
        <w:rPr>
          <w:rFonts w:cs="Arial"/>
          <w:b/>
          <w:sz w:val="20"/>
        </w:rPr>
      </w:pPr>
    </w:p>
    <w:p w14:paraId="561E37CA" w14:textId="77777777" w:rsidR="006D3EDD" w:rsidRPr="0019163A" w:rsidRDefault="006D3EDD" w:rsidP="006D3EDD">
      <w:pPr>
        <w:jc w:val="center"/>
        <w:rPr>
          <w:rFonts w:ascii="Calibri" w:hAnsi="Calibri" w:cs="Arial"/>
          <w:i/>
          <w:sz w:val="22"/>
          <w:szCs w:val="22"/>
        </w:rPr>
      </w:pPr>
      <w:r w:rsidRPr="0019163A">
        <w:rPr>
          <w:rFonts w:ascii="Calibri" w:hAnsi="Calibri" w:cs="Arial"/>
          <w:i/>
          <w:iCs/>
          <w:sz w:val="22"/>
          <w:szCs w:val="22"/>
        </w:rPr>
        <w:t xml:space="preserve">When you have completed your interview, please note the Torchbearer’s response to your questions and e-mail it to </w:t>
      </w:r>
      <w:r>
        <w:rPr>
          <w:rFonts w:ascii="Calibri" w:hAnsi="Calibri" w:cs="Arial"/>
          <w:i/>
          <w:sz w:val="22"/>
          <w:szCs w:val="22"/>
        </w:rPr>
        <w:t>Director, Women in Philanthropy</w:t>
      </w:r>
      <w:r w:rsidRPr="0019163A">
        <w:rPr>
          <w:rFonts w:ascii="Calibri" w:hAnsi="Calibri" w:cs="Arial"/>
          <w:i/>
          <w:iCs/>
          <w:sz w:val="22"/>
          <w:szCs w:val="22"/>
        </w:rPr>
        <w:t>.  Thank you in advance for your help.</w:t>
      </w:r>
    </w:p>
    <w:p w14:paraId="604F1B45" w14:textId="77777777" w:rsidR="006D3EDD" w:rsidRDefault="006D3EDD" w:rsidP="006D3EDD">
      <w:pPr>
        <w:rPr>
          <w:rFonts w:cs="Arial"/>
          <w:b/>
          <w:sz w:val="20"/>
        </w:rPr>
      </w:pPr>
    </w:p>
    <w:p w14:paraId="76981837" w14:textId="77777777" w:rsidR="00720F01" w:rsidRDefault="00720F01">
      <w:bookmarkStart w:id="0" w:name="_GoBack"/>
      <w:bookmarkEnd w:id="0"/>
    </w:p>
    <w:sectPr w:rsidR="00720F01" w:rsidSect="001D4DE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3BA6" w14:textId="77777777" w:rsidR="00B72B00" w:rsidRDefault="00966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07F3" w14:textId="77777777" w:rsidR="00890FFA" w:rsidRDefault="00966288">
    <w:pPr>
      <w:pStyle w:val="Footer"/>
      <w:jc w:val="center"/>
    </w:pPr>
    <w:r w:rsidRPr="00BA4EE6">
      <w:rPr>
        <w:rFonts w:ascii="Calibri" w:hAnsi="Calibri"/>
        <w:sz w:val="22"/>
        <w:szCs w:val="22"/>
      </w:rPr>
      <w:fldChar w:fldCharType="begin"/>
    </w:r>
    <w:r w:rsidRPr="00BA4EE6">
      <w:rPr>
        <w:rFonts w:ascii="Calibri" w:hAnsi="Calibri"/>
        <w:sz w:val="22"/>
        <w:szCs w:val="22"/>
      </w:rPr>
      <w:instrText xml:space="preserve"> PAGE   \* MER</w:instrText>
    </w:r>
    <w:r w:rsidRPr="00BA4EE6">
      <w:rPr>
        <w:rFonts w:ascii="Calibri" w:hAnsi="Calibri"/>
        <w:sz w:val="22"/>
        <w:szCs w:val="22"/>
      </w:rPr>
      <w:instrText xml:space="preserve">GEFORMAT </w:instrText>
    </w:r>
    <w:r w:rsidRPr="00BA4EE6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BA4EE6">
      <w:rPr>
        <w:rFonts w:ascii="Calibri" w:hAnsi="Calibri"/>
        <w:sz w:val="22"/>
        <w:szCs w:val="22"/>
      </w:rPr>
      <w:fldChar w:fldCharType="end"/>
    </w:r>
  </w:p>
  <w:p w14:paraId="3599CEF8" w14:textId="77777777" w:rsidR="00890FFA" w:rsidRDefault="00966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C973" w14:textId="77777777" w:rsidR="00B72B00" w:rsidRDefault="0096628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031A" w14:textId="77777777" w:rsidR="00B72B00" w:rsidRDefault="00966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6D67" w14:textId="77777777" w:rsidR="000D2AA4" w:rsidRDefault="00966288" w:rsidP="000D2AA4">
    <w:pPr>
      <w:jc w:val="right"/>
      <w:rPr>
        <w:rFonts w:cs="Arial"/>
        <w:b/>
        <w:noProof/>
        <w:color w:val="ED1B2E"/>
        <w:sz w:val="28"/>
        <w:szCs w:val="28"/>
      </w:rPr>
    </w:pPr>
    <w:r>
      <w:rPr>
        <w:noProof/>
      </w:rPr>
      <w:pict w14:anchorId="68F7B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tc logo new" style="position:absolute;left:0;text-align:left;margin-left:-12.75pt;margin-top:-21pt;width:176.25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tc logo new"/>
          <o:lock v:ext="edit" cropping="t" verticies="t"/>
          <w10:wrap type="tight"/>
        </v:shape>
      </w:pict>
    </w:r>
    <w:r w:rsidRPr="00FD16D0">
      <w:rPr>
        <w:rFonts w:ascii="Georgia" w:hAnsi="Georgia"/>
        <w:sz w:val="36"/>
        <w:szCs w:val="36"/>
      </w:rPr>
      <w:t xml:space="preserve"> </w:t>
    </w:r>
    <w:r>
      <w:rPr>
        <w:rFonts w:cs="Arial"/>
        <w:b/>
        <w:noProof/>
        <w:color w:val="ED1B2E"/>
        <w:sz w:val="28"/>
        <w:szCs w:val="28"/>
      </w:rPr>
      <w:t>Torchbearer Provision</w:t>
    </w:r>
    <w:r>
      <w:rPr>
        <w:rFonts w:cs="Arial"/>
        <w:b/>
        <w:noProof/>
        <w:color w:val="ED1B2E"/>
        <w:sz w:val="28"/>
        <w:szCs w:val="28"/>
      </w:rPr>
      <w:t>s</w:t>
    </w:r>
    <w:r>
      <w:rPr>
        <w:rFonts w:cs="Arial"/>
        <w:b/>
        <w:noProof/>
        <w:color w:val="ED1B2E"/>
        <w:sz w:val="28"/>
        <w:szCs w:val="28"/>
      </w:rPr>
      <w:t xml:space="preserve"> and Engagement</w:t>
    </w:r>
  </w:p>
  <w:p w14:paraId="5F2EC08A" w14:textId="77777777" w:rsidR="00B72B00" w:rsidRDefault="00966288" w:rsidP="000D2AA4">
    <w:pPr>
      <w:jc w:val="right"/>
      <w:rPr>
        <w:rFonts w:cs="Arial"/>
        <w:b/>
        <w:noProof/>
        <w:color w:val="ED1B2E"/>
        <w:sz w:val="28"/>
        <w:szCs w:val="28"/>
      </w:rPr>
    </w:pPr>
  </w:p>
  <w:p w14:paraId="1F9D49D9" w14:textId="77777777" w:rsidR="00890FFA" w:rsidRDefault="00966288" w:rsidP="00121BC9">
    <w:pPr>
      <w:pStyle w:val="Header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7DA6" w14:textId="77777777" w:rsidR="00B72B00" w:rsidRDefault="00966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CF0"/>
    <w:multiLevelType w:val="hybridMultilevel"/>
    <w:tmpl w:val="8E4C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DD"/>
    <w:rsid w:val="00404464"/>
    <w:rsid w:val="006D3EDD"/>
    <w:rsid w:val="00720F01"/>
    <w:rsid w:val="009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2D84E"/>
  <w15:chartTrackingRefBased/>
  <w15:docId w15:val="{7052DF8D-FEAF-DA4E-BC71-C6D20ED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EDD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D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D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Kreithen, Jeffrey (Contractor)</dc:creator>
  <cp:keywords/>
  <dc:description/>
  <cp:lastModifiedBy>Kreithen, Jeffrey (Contractor)</cp:lastModifiedBy>
  <cp:revision>1</cp:revision>
  <dcterms:created xsi:type="dcterms:W3CDTF">2019-03-15T16:59:00Z</dcterms:created>
  <dcterms:modified xsi:type="dcterms:W3CDTF">2019-03-15T17:02:00Z</dcterms:modified>
</cp:coreProperties>
</file>